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2F" w:rsidRPr="0002013B" w:rsidRDefault="001A262F" w:rsidP="001A262F">
      <w:pPr>
        <w:rPr>
          <w:rFonts w:cs="Arial"/>
          <w:lang w:val="en-US"/>
        </w:rPr>
      </w:pPr>
    </w:p>
    <w:p w:rsidR="001A262F" w:rsidRPr="0002013B" w:rsidRDefault="001A262F" w:rsidP="00D359AF">
      <w:pPr>
        <w:pStyle w:val="Heading1"/>
      </w:pPr>
      <w:r w:rsidRPr="0002013B">
        <w:rPr>
          <w:lang w:val="en-US"/>
        </w:rPr>
        <w:t>I</w:t>
      </w:r>
      <w:r w:rsidR="00D359AF" w:rsidRPr="0002013B">
        <w:rPr>
          <w:lang w:val="en-US"/>
        </w:rPr>
        <w:t>NDEPENDENCE AND INFORMED CHOICE</w:t>
      </w:r>
      <w:r w:rsidR="00D359AF">
        <w:rPr>
          <w:lang w:val="en-US"/>
        </w:rPr>
        <w:t xml:space="preserve"> – STANDARD AND SPIEL</w:t>
      </w:r>
    </w:p>
    <w:p w:rsidR="001A262F" w:rsidRDefault="001A262F" w:rsidP="001A262F">
      <w:pPr>
        <w:pStyle w:val="ListParagraph"/>
        <w:rPr>
          <w:rFonts w:cs="Arial"/>
          <w:lang w:val="en-US"/>
        </w:rPr>
      </w:pPr>
    </w:p>
    <w:p w:rsidR="00D359AF" w:rsidRDefault="00D359AF" w:rsidP="00E57B58">
      <w:pPr>
        <w:pStyle w:val="Heading2"/>
        <w:rPr>
          <w:lang w:val="en-US"/>
        </w:rPr>
      </w:pPr>
      <w:r>
        <w:rPr>
          <w:lang w:val="en-US"/>
        </w:rPr>
        <w:t>STANDARD</w:t>
      </w:r>
    </w:p>
    <w:p w:rsidR="007F1DBE" w:rsidRDefault="00E57B58" w:rsidP="00D359AF">
      <w:r w:rsidRPr="0002013B">
        <w:rPr>
          <w:lang w:val="en-US"/>
        </w:rPr>
        <w:t xml:space="preserve">Independence and </w:t>
      </w:r>
      <w:r w:rsidR="007F1DBE">
        <w:rPr>
          <w:lang w:val="en-US"/>
        </w:rPr>
        <w:t>I</w:t>
      </w:r>
      <w:r w:rsidRPr="0002013B">
        <w:rPr>
          <w:lang w:val="en-US"/>
        </w:rPr>
        <w:t xml:space="preserve">nformed </w:t>
      </w:r>
      <w:r w:rsidR="007F1DBE">
        <w:rPr>
          <w:lang w:val="en-US"/>
        </w:rPr>
        <w:t>C</w:t>
      </w:r>
      <w:r w:rsidRPr="0002013B">
        <w:rPr>
          <w:lang w:val="en-US"/>
        </w:rPr>
        <w:t>hoice</w:t>
      </w:r>
      <w:r>
        <w:t xml:space="preserve"> </w:t>
      </w:r>
      <w:r w:rsidR="00DD1409">
        <w:t>Standard</w:t>
      </w:r>
      <w:r w:rsidR="007F1DBE">
        <w:t xml:space="preserve"> </w:t>
      </w:r>
      <w:r>
        <w:t xml:space="preserve">- extract from NDIS Practice Standards: </w:t>
      </w:r>
      <w:r w:rsidR="007F1DBE" w:rsidRPr="007E53D0">
        <w:rPr>
          <w:rFonts w:cs="Arial"/>
        </w:rPr>
        <w:t>Core Module 2</w:t>
      </w:r>
      <w:r w:rsidR="007F1DBE">
        <w:rPr>
          <w:rFonts w:cs="Arial"/>
        </w:rPr>
        <w:t xml:space="preserve"> -</w:t>
      </w:r>
      <w:r w:rsidR="007F1DBE" w:rsidRPr="007E53D0">
        <w:rPr>
          <w:rFonts w:cs="Arial"/>
        </w:rPr>
        <w:t xml:space="preserve"> Provider Governance and Operational Management Standard</w:t>
      </w:r>
      <w:r w:rsidR="007F1DBE">
        <w:t xml:space="preserve"> </w:t>
      </w:r>
    </w:p>
    <w:p w:rsidR="00E57B58" w:rsidRDefault="00E57B58" w:rsidP="00D359AF">
      <w:r>
        <w:t>This is what you need to demonstrate to the auditor that you meet.</w:t>
      </w:r>
    </w:p>
    <w:tbl>
      <w:tblPr>
        <w:tblStyle w:val="TableGrid"/>
        <w:tblW w:w="0" w:type="auto"/>
        <w:shd w:val="clear" w:color="auto" w:fill="D5C2DA"/>
        <w:tblLook w:val="04A0"/>
      </w:tblPr>
      <w:tblGrid>
        <w:gridCol w:w="9242"/>
      </w:tblGrid>
      <w:tr w:rsidR="00E57B58" w:rsidTr="00212668">
        <w:tc>
          <w:tcPr>
            <w:tcW w:w="9242" w:type="dxa"/>
            <w:shd w:val="clear" w:color="auto" w:fill="D5C2DA"/>
          </w:tcPr>
          <w:p w:rsidR="00E57B58" w:rsidRPr="00E57B58" w:rsidRDefault="00E57B58" w:rsidP="00212668">
            <w:pPr>
              <w:rPr>
                <w:rFonts w:cs="Arial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Outcome: </w:t>
            </w:r>
            <w:r w:rsidRPr="0002013B">
              <w:rPr>
                <w:rFonts w:cs="Arial"/>
              </w:rPr>
              <w:t>Each participant is supported by the provider to make informed choices, exercise control and maximise their independence relating to the supports provided</w:t>
            </w:r>
            <w:r w:rsidRPr="00E26BD0">
              <w:rPr>
                <w:rFonts w:cs="Arial"/>
                <w:sz w:val="22"/>
                <w:szCs w:val="22"/>
              </w:rPr>
              <w:t>.</w:t>
            </w:r>
          </w:p>
        </w:tc>
      </w:tr>
      <w:tr w:rsidR="00E57B58" w:rsidTr="00212668">
        <w:tc>
          <w:tcPr>
            <w:tcW w:w="9242" w:type="dxa"/>
            <w:shd w:val="clear" w:color="auto" w:fill="D5C2DA"/>
          </w:tcPr>
          <w:p w:rsidR="00E57B58" w:rsidRDefault="00E57B58" w:rsidP="00212668">
            <w:pPr>
              <w:pStyle w:val="CM42"/>
              <w:spacing w:after="127" w:line="293" w:lineRule="atLeas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To achieve this outcome, the following indicators should be demonstrated: </w:t>
            </w:r>
          </w:p>
          <w:p w:rsidR="00E57B58" w:rsidRPr="0002013B" w:rsidRDefault="00E57B58" w:rsidP="00E57B58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02013B">
              <w:rPr>
                <w:rFonts w:cs="Arial"/>
              </w:rPr>
              <w:t>Is active decision-making and individual choice supported for each participant including the timely provision of information using the language, mode of communication and terms that the participant is most likely to understand?</w:t>
            </w:r>
          </w:p>
          <w:p w:rsidR="00E57B58" w:rsidRPr="0002013B" w:rsidRDefault="00E57B58" w:rsidP="00E57B58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02013B">
              <w:rPr>
                <w:rFonts w:cs="Arial"/>
              </w:rPr>
              <w:t>Is each participant’s right to the dignity of risk in decision-making supported? When needed, is each participant supported to make informed choices about the benefits and risks of the options under consideration?</w:t>
            </w:r>
          </w:p>
          <w:p w:rsidR="00E57B58" w:rsidRPr="0002013B" w:rsidRDefault="00E57B58" w:rsidP="00E57B58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02013B">
              <w:rPr>
                <w:rFonts w:cs="Arial"/>
              </w:rPr>
              <w:t>Is each participant’s autonomy respected, including their right to intimacy and sexual expression?</w:t>
            </w:r>
          </w:p>
          <w:p w:rsidR="002F231E" w:rsidRPr="002F231E" w:rsidRDefault="00E57B58" w:rsidP="002F231E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02013B">
              <w:rPr>
                <w:rFonts w:cs="Arial"/>
              </w:rPr>
              <w:t>Does each participant have sufficient time to consider and review their options and seek advice if required, at any stage of support provision, including assessment, planning, provision, review and exit?</w:t>
            </w:r>
          </w:p>
          <w:p w:rsidR="00E57B58" w:rsidRPr="002F231E" w:rsidRDefault="00E57B58" w:rsidP="002F231E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2F231E">
              <w:rPr>
                <w:rFonts w:cs="Arial"/>
              </w:rPr>
              <w:t>Is each participant’s right to access an advocate (including an independent advocate) of their choosing supported, as is their right to have the advocate present?</w:t>
            </w:r>
          </w:p>
          <w:p w:rsidR="00E57B58" w:rsidRPr="00E57B58" w:rsidRDefault="00E57B58" w:rsidP="00E57B58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</w:tbl>
    <w:p w:rsidR="00E57B58" w:rsidRDefault="00E57B58" w:rsidP="00E57B58">
      <w:pPr>
        <w:pStyle w:val="Heading2"/>
      </w:pPr>
    </w:p>
    <w:p w:rsidR="00D359AF" w:rsidRDefault="00E57B58" w:rsidP="00E57B58">
      <w:pPr>
        <w:pStyle w:val="Heading2"/>
      </w:pPr>
      <w:r>
        <w:t>SPIEL</w:t>
      </w:r>
    </w:p>
    <w:p w:rsidR="00E57B58" w:rsidRDefault="00E57B58" w:rsidP="00D359AF">
      <w:proofErr w:type="gramStart"/>
      <w:r>
        <w:t xml:space="preserve">Your explanation to the auditors how you meet the above </w:t>
      </w:r>
      <w:r w:rsidR="009E775F">
        <w:t xml:space="preserve">criteria from the Rights and Responsibilities </w:t>
      </w:r>
      <w:r>
        <w:t>Standard.</w:t>
      </w:r>
      <w:proofErr w:type="gramEnd"/>
      <w:r>
        <w:t xml:space="preserve"> </w:t>
      </w:r>
    </w:p>
    <w:p w:rsidR="00D359AF" w:rsidRPr="00DD1409" w:rsidRDefault="00D359AF" w:rsidP="00DD1409">
      <w:r>
        <w:t>R</w:t>
      </w:r>
      <w:r w:rsidRPr="00A544C6">
        <w:t>ead</w:t>
      </w:r>
      <w:r>
        <w:t xml:space="preserve"> the Spiel below</w:t>
      </w:r>
      <w:r w:rsidRPr="00A544C6">
        <w:t xml:space="preserve">, adapt </w:t>
      </w:r>
      <w:r>
        <w:t xml:space="preserve">it to reflect what you are doing </w:t>
      </w:r>
      <w:r w:rsidRPr="00A544C6">
        <w:t>and then insert into your NDIS Commission On-line Application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A262F" w:rsidTr="00E57B58">
        <w:tc>
          <w:tcPr>
            <w:tcW w:w="9576" w:type="dxa"/>
          </w:tcPr>
          <w:p w:rsidR="00312542" w:rsidRPr="0002013B" w:rsidRDefault="00312542" w:rsidP="000201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904" w:rsidRPr="00A61A01" w:rsidRDefault="00390F7D" w:rsidP="003879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hAnsi="Arial Narrow" w:cs="Tahoma"/>
                <w:lang w:val="en-US"/>
              </w:rPr>
              <w:t>P</w:t>
            </w:r>
            <w:r w:rsidR="001A262F" w:rsidRPr="00A61A01">
              <w:rPr>
                <w:rFonts w:ascii="Arial Narrow" w:hAnsi="Arial Narrow" w:cs="Tahoma"/>
                <w:lang w:val="en-US"/>
              </w:rPr>
              <w:t>articipants are actively involved in developing their goals and support plan</w:t>
            </w:r>
            <w:r w:rsidR="005E1DF4">
              <w:rPr>
                <w:rFonts w:ascii="Arial Narrow" w:hAnsi="Arial Narrow" w:cs="Tahoma"/>
                <w:lang w:val="en-US"/>
              </w:rPr>
              <w:t xml:space="preserve"> refer to </w:t>
            </w:r>
            <w:r w:rsidR="003A5B45" w:rsidRPr="00A61A01">
              <w:rPr>
                <w:rFonts w:ascii="Arial Narrow" w:hAnsi="Arial Narrow" w:cs="Tahoma"/>
                <w:i/>
                <w:lang w:val="en-US"/>
              </w:rPr>
              <w:t>Service Delivery Model</w:t>
            </w:r>
            <w:r w:rsidR="003A5B45" w:rsidRPr="00A61A01">
              <w:rPr>
                <w:rFonts w:ascii="Arial Narrow" w:hAnsi="Arial Narrow" w:cs="Tahoma"/>
                <w:lang w:val="en-US"/>
              </w:rPr>
              <w:t xml:space="preserve"> and</w:t>
            </w:r>
            <w:r w:rsidR="002F231E" w:rsidRPr="00A61A01">
              <w:rPr>
                <w:rFonts w:ascii="Arial Narrow" w:hAnsi="Arial Narrow" w:cs="Tahoma"/>
                <w:lang w:val="en-US"/>
              </w:rPr>
              <w:t xml:space="preserve"> </w:t>
            </w:r>
            <w:r w:rsidR="0020028F" w:rsidRPr="00A61A01">
              <w:rPr>
                <w:rFonts w:ascii="Arial Narrow" w:hAnsi="Arial Narrow" w:cs="Tahoma"/>
                <w:i/>
                <w:lang w:val="en-US"/>
              </w:rPr>
              <w:t xml:space="preserve">NDIS </w:t>
            </w:r>
            <w:r w:rsidR="006C0C0A" w:rsidRPr="00A61A01">
              <w:rPr>
                <w:rFonts w:ascii="Arial Narrow" w:hAnsi="Arial Narrow" w:cs="Tahoma"/>
                <w:i/>
                <w:lang w:val="en-US"/>
              </w:rPr>
              <w:t>Service Agreements</w:t>
            </w:r>
            <w:r w:rsidR="003A5B45" w:rsidRPr="00A61A01">
              <w:rPr>
                <w:rFonts w:ascii="Arial Narrow" w:hAnsi="Arial Narrow" w:cs="Tahoma"/>
                <w:lang w:val="en-US"/>
              </w:rPr>
              <w:t>.</w:t>
            </w:r>
            <w:r w:rsidR="002F231E" w:rsidRPr="00A61A01">
              <w:rPr>
                <w:rFonts w:ascii="Arial Narrow" w:hAnsi="Arial Narrow" w:cs="Tahoma"/>
                <w:lang w:val="en-US"/>
              </w:rPr>
              <w:t xml:space="preserve"> </w:t>
            </w:r>
            <w:r w:rsidR="00455B92" w:rsidRPr="00A61A01">
              <w:rPr>
                <w:rFonts w:ascii="Arial Narrow" w:hAnsi="Arial Narrow" w:cs="Tahoma"/>
                <w:lang w:val="en-US"/>
              </w:rPr>
              <w:t>Support Plan</w:t>
            </w:r>
            <w:r w:rsidR="005E1DF4">
              <w:rPr>
                <w:rFonts w:ascii="Arial Narrow" w:hAnsi="Arial Narrow" w:cs="Tahoma"/>
                <w:lang w:val="en-US"/>
              </w:rPr>
              <w:t xml:space="preserve"> audits are</w:t>
            </w:r>
            <w:r w:rsidR="00455B92" w:rsidRPr="00A61A01">
              <w:rPr>
                <w:rFonts w:ascii="Arial Narrow" w:hAnsi="Arial Narrow" w:cs="Tahoma"/>
                <w:lang w:val="en-US"/>
              </w:rPr>
              <w:t xml:space="preserve"> undertaken regularly t</w:t>
            </w:r>
            <w:r w:rsidR="001A262F" w:rsidRPr="00A61A01">
              <w:rPr>
                <w:rFonts w:ascii="Arial Narrow" w:hAnsi="Arial Narrow" w:cs="Tahoma"/>
                <w:lang w:val="en-US"/>
              </w:rPr>
              <w:t xml:space="preserve">o ensure this is happening </w:t>
            </w:r>
          </w:p>
          <w:p w:rsidR="005E1DF4" w:rsidRDefault="005E1DF4" w:rsidP="00387904">
            <w:pPr>
              <w:pStyle w:val="ListParagraph"/>
              <w:spacing w:after="0" w:line="240" w:lineRule="auto"/>
            </w:pPr>
          </w:p>
          <w:p w:rsidR="00387904" w:rsidRPr="005058A2" w:rsidRDefault="005058A2" w:rsidP="005058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 w:rsidRPr="005058A2">
              <w:rPr>
                <w:rFonts w:ascii="Arial Narrow" w:hAnsi="Arial Narrow" w:cs="Tahoma"/>
                <w:lang w:val="en-US"/>
              </w:rPr>
              <w:t>AHPs en</w:t>
            </w:r>
            <w:r w:rsidR="00F26887" w:rsidRPr="005058A2">
              <w:rPr>
                <w:rFonts w:ascii="Arial Narrow" w:hAnsi="Arial Narrow" w:cs="Tahoma"/>
                <w:lang w:val="en-US"/>
              </w:rPr>
              <w:t>sure</w:t>
            </w:r>
            <w:r w:rsidR="005E1DF4" w:rsidRPr="005058A2">
              <w:rPr>
                <w:rFonts w:ascii="Arial Narrow" w:hAnsi="Arial Narrow" w:cs="Tahoma"/>
                <w:lang w:val="en-US"/>
              </w:rPr>
              <w:t xml:space="preserve"> to</w:t>
            </w:r>
            <w:r w:rsidRPr="005058A2">
              <w:rPr>
                <w:rFonts w:ascii="Arial Narrow" w:hAnsi="Arial Narrow" w:cs="Tahoma"/>
                <w:lang w:val="en-US"/>
              </w:rPr>
              <w:t xml:space="preserve"> the best of their ability</w:t>
            </w:r>
            <w:r w:rsidR="005E1DF4" w:rsidRPr="005058A2">
              <w:rPr>
                <w:rFonts w:ascii="Arial Narrow" w:hAnsi="Arial Narrow" w:cs="Tahoma"/>
                <w:lang w:val="en-US"/>
              </w:rPr>
              <w:t xml:space="preserve"> </w:t>
            </w:r>
            <w:r w:rsidR="00F26887" w:rsidRPr="005058A2">
              <w:rPr>
                <w:rFonts w:ascii="Arial Narrow" w:hAnsi="Arial Narrow" w:cs="Tahoma"/>
                <w:lang w:val="en-US"/>
              </w:rPr>
              <w:t>participant</w:t>
            </w:r>
            <w:r>
              <w:rPr>
                <w:rFonts w:ascii="Arial Narrow" w:hAnsi="Arial Narrow" w:cs="Tahoma"/>
                <w:lang w:val="en-US"/>
              </w:rPr>
              <w:t xml:space="preserve">’s </w:t>
            </w:r>
            <w:r w:rsidR="00F26887" w:rsidRPr="005058A2">
              <w:rPr>
                <w:rFonts w:ascii="Arial Narrow" w:hAnsi="Arial Narrow" w:cs="Tahoma"/>
                <w:lang w:val="en-US"/>
              </w:rPr>
              <w:t>understanding of support plans and service agreements prior to</w:t>
            </w:r>
            <w:r w:rsidR="00E0045F">
              <w:rPr>
                <w:rFonts w:ascii="Arial Narrow" w:hAnsi="Arial Narrow" w:cs="Tahoma"/>
                <w:lang w:val="en-US"/>
              </w:rPr>
              <w:t xml:space="preserve"> acceptance and implementation</w:t>
            </w:r>
          </w:p>
          <w:p w:rsidR="00F26887" w:rsidRPr="005058A2" w:rsidRDefault="00F26887" w:rsidP="00387904">
            <w:pPr>
              <w:pStyle w:val="ListParagraph"/>
              <w:spacing w:after="0" w:line="240" w:lineRule="auto"/>
              <w:rPr>
                <w:rFonts w:ascii="Arial Narrow" w:hAnsi="Arial Narrow" w:cs="Tahoma"/>
                <w:lang w:val="en-US"/>
              </w:rPr>
            </w:pPr>
          </w:p>
          <w:p w:rsidR="00221B9E" w:rsidRDefault="00583FC9" w:rsidP="00221B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 w:rsidRPr="002F231E">
              <w:rPr>
                <w:rFonts w:ascii="Arial Narrow" w:hAnsi="Arial Narrow" w:cs="Tahoma"/>
                <w:lang w:val="en-US"/>
              </w:rPr>
              <w:t xml:space="preserve">From </w:t>
            </w:r>
            <w:r w:rsidR="000F4F9B">
              <w:rPr>
                <w:rFonts w:ascii="Arial Narrow" w:hAnsi="Arial Narrow" w:cs="Tahoma"/>
                <w:lang w:val="en-US"/>
              </w:rPr>
              <w:t>first</w:t>
            </w:r>
            <w:r w:rsidRPr="002F231E">
              <w:rPr>
                <w:rFonts w:ascii="Arial Narrow" w:hAnsi="Arial Narrow" w:cs="Tahoma"/>
                <w:lang w:val="en-US"/>
              </w:rPr>
              <w:t xml:space="preserve"> contact participants</w:t>
            </w:r>
            <w:r w:rsidR="005058A2">
              <w:rPr>
                <w:rFonts w:ascii="Arial Narrow" w:hAnsi="Arial Narrow" w:cs="Tahoma"/>
                <w:lang w:val="en-US"/>
              </w:rPr>
              <w:t xml:space="preserve"> are informed </w:t>
            </w:r>
            <w:r w:rsidRPr="002F231E">
              <w:rPr>
                <w:rFonts w:ascii="Arial Narrow" w:hAnsi="Arial Narrow" w:cs="Tahoma"/>
                <w:lang w:val="en-US"/>
              </w:rPr>
              <w:t>of their rights and choices including time</w:t>
            </w:r>
            <w:r w:rsidR="005058A2">
              <w:rPr>
                <w:rFonts w:ascii="Arial Narrow" w:hAnsi="Arial Narrow" w:cs="Tahoma"/>
                <w:lang w:val="en-US"/>
              </w:rPr>
              <w:t>/</w:t>
            </w:r>
            <w:r w:rsidRPr="002F231E">
              <w:rPr>
                <w:rFonts w:ascii="Arial Narrow" w:hAnsi="Arial Narrow" w:cs="Tahoma"/>
                <w:lang w:val="en-US"/>
              </w:rPr>
              <w:t>place of appointments</w:t>
            </w:r>
            <w:r w:rsidR="000F4F9B">
              <w:rPr>
                <w:rFonts w:ascii="Arial Narrow" w:hAnsi="Arial Narrow" w:cs="Tahoma"/>
                <w:lang w:val="en-US"/>
              </w:rPr>
              <w:t>;</w:t>
            </w:r>
            <w:r w:rsidRPr="002F231E">
              <w:rPr>
                <w:rFonts w:ascii="Arial Narrow" w:hAnsi="Arial Narrow" w:cs="Tahoma"/>
                <w:lang w:val="en-US"/>
              </w:rPr>
              <w:t xml:space="preserve"> people to be present at initial appointment</w:t>
            </w:r>
            <w:r w:rsidR="00221B9E">
              <w:rPr>
                <w:rFonts w:ascii="Arial Narrow" w:hAnsi="Arial Narrow" w:cs="Tahoma"/>
                <w:lang w:val="en-US"/>
              </w:rPr>
              <w:t>; right to have an independent advocate or trusted person present refer to Advocacy Policy</w:t>
            </w:r>
            <w:r w:rsidR="00E0045F">
              <w:rPr>
                <w:rFonts w:ascii="Arial Narrow" w:hAnsi="Arial Narrow" w:cs="Tahoma"/>
                <w:lang w:val="en-US"/>
              </w:rPr>
              <w:t xml:space="preserve"> and Procedures</w:t>
            </w:r>
          </w:p>
          <w:p w:rsidR="00221B9E" w:rsidRDefault="00221B9E" w:rsidP="00221B9E">
            <w:pPr>
              <w:pStyle w:val="ListParagraph"/>
              <w:spacing w:after="0" w:line="240" w:lineRule="auto"/>
              <w:rPr>
                <w:rFonts w:ascii="Arial Narrow" w:hAnsi="Arial Narrow" w:cs="Tahoma"/>
                <w:lang w:val="en-US"/>
              </w:rPr>
            </w:pPr>
          </w:p>
          <w:p w:rsidR="00583FC9" w:rsidRPr="002F231E" w:rsidRDefault="00583FC9" w:rsidP="00583F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 w:rsidRPr="0020028F">
              <w:rPr>
                <w:rFonts w:ascii="Arial Narrow" w:hAnsi="Arial Narrow" w:cs="Tahoma"/>
                <w:i/>
                <w:lang w:val="en-US"/>
              </w:rPr>
              <w:t xml:space="preserve">New Participant </w:t>
            </w:r>
            <w:r w:rsidR="00B062FB" w:rsidRPr="0020028F">
              <w:rPr>
                <w:rFonts w:ascii="Arial Narrow" w:hAnsi="Arial Narrow" w:cs="Tahoma"/>
                <w:i/>
                <w:lang w:val="en-US"/>
              </w:rPr>
              <w:t xml:space="preserve">Intake </w:t>
            </w:r>
            <w:r w:rsidRPr="0020028F">
              <w:rPr>
                <w:rFonts w:ascii="Arial Narrow" w:hAnsi="Arial Narrow" w:cs="Tahoma"/>
                <w:i/>
                <w:lang w:val="en-US"/>
              </w:rPr>
              <w:t>Checklist</w:t>
            </w:r>
            <w:r w:rsidRPr="002F231E">
              <w:rPr>
                <w:rFonts w:ascii="Arial Narrow" w:hAnsi="Arial Narrow" w:cs="Tahoma"/>
                <w:lang w:val="en-US"/>
              </w:rPr>
              <w:t xml:space="preserve"> guide</w:t>
            </w:r>
            <w:r w:rsidR="005058A2">
              <w:rPr>
                <w:rFonts w:ascii="Arial Narrow" w:hAnsi="Arial Narrow" w:cs="Tahoma"/>
                <w:lang w:val="en-US"/>
              </w:rPr>
              <w:t>s</w:t>
            </w:r>
            <w:r w:rsidRPr="002F231E">
              <w:rPr>
                <w:rFonts w:ascii="Arial Narrow" w:hAnsi="Arial Narrow" w:cs="Tahoma"/>
                <w:lang w:val="en-US"/>
              </w:rPr>
              <w:t xml:space="preserve"> those taking referrals to collect and disperse required information </w:t>
            </w:r>
          </w:p>
          <w:p w:rsidR="00583FC9" w:rsidRDefault="00583FC9" w:rsidP="00583FC9">
            <w:pPr>
              <w:pStyle w:val="ListParagraph"/>
              <w:spacing w:after="0" w:line="240" w:lineRule="auto"/>
              <w:rPr>
                <w:rFonts w:ascii="Arial Narrow" w:hAnsi="Arial Narrow" w:cs="Tahoma"/>
              </w:rPr>
            </w:pPr>
          </w:p>
          <w:p w:rsidR="0020028F" w:rsidRPr="005058A2" w:rsidRDefault="00455B92" w:rsidP="005058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 w:rsidRPr="005058A2">
              <w:rPr>
                <w:rFonts w:ascii="Arial Narrow" w:hAnsi="Arial Narrow" w:cs="Tahoma"/>
              </w:rPr>
              <w:lastRenderedPageBreak/>
              <w:t xml:space="preserve">AHPs </w:t>
            </w:r>
            <w:r w:rsidR="000F4F9B">
              <w:rPr>
                <w:rFonts w:ascii="Arial Narrow" w:hAnsi="Arial Narrow" w:cs="Tahoma"/>
              </w:rPr>
              <w:t xml:space="preserve">communicate </w:t>
            </w:r>
            <w:r w:rsidR="001A262F" w:rsidRPr="005058A2">
              <w:rPr>
                <w:rFonts w:ascii="Arial Narrow" w:hAnsi="Arial Narrow" w:cs="Tahoma"/>
              </w:rPr>
              <w:t>with participants</w:t>
            </w:r>
            <w:r w:rsidR="000F4F9B">
              <w:rPr>
                <w:rFonts w:ascii="Arial Narrow" w:hAnsi="Arial Narrow" w:cs="Tahoma"/>
              </w:rPr>
              <w:t>/</w:t>
            </w:r>
            <w:r w:rsidR="001A262F" w:rsidRPr="005058A2">
              <w:rPr>
                <w:rFonts w:ascii="Arial Narrow" w:hAnsi="Arial Narrow" w:cs="Tahoma"/>
              </w:rPr>
              <w:t xml:space="preserve">families in a way they can understand. Assistive technology and translators are used as required. </w:t>
            </w:r>
            <w:r w:rsidRPr="005058A2">
              <w:rPr>
                <w:rFonts w:ascii="Arial Narrow" w:hAnsi="Arial Narrow" w:cs="Tahoma"/>
              </w:rPr>
              <w:t xml:space="preserve">The AHP’s </w:t>
            </w:r>
            <w:r w:rsidR="001A262F" w:rsidRPr="005058A2">
              <w:rPr>
                <w:rFonts w:ascii="Arial Narrow" w:hAnsi="Arial Narrow" w:cs="Tahoma"/>
              </w:rPr>
              <w:t>skills in communication are matched to meet the needs of the participants</w:t>
            </w:r>
            <w:r w:rsidR="0020028F" w:rsidRPr="005058A2">
              <w:rPr>
                <w:rFonts w:ascii="Arial Narrow" w:hAnsi="Arial Narrow" w:cs="Tahoma"/>
              </w:rPr>
              <w:t xml:space="preserve"> (summarised in </w:t>
            </w:r>
            <w:r w:rsidR="0020028F" w:rsidRPr="005058A2">
              <w:rPr>
                <w:rFonts w:ascii="Arial Narrow" w:hAnsi="Arial Narrow" w:cs="Tahoma"/>
                <w:i/>
              </w:rPr>
              <w:t>HR Register</w:t>
            </w:r>
            <w:r w:rsidR="0020028F" w:rsidRPr="005058A2">
              <w:rPr>
                <w:rFonts w:ascii="Arial Narrow" w:hAnsi="Arial Narrow" w:cs="Tahoma"/>
              </w:rPr>
              <w:t>)</w:t>
            </w:r>
          </w:p>
          <w:p w:rsidR="00387904" w:rsidRPr="00387904" w:rsidRDefault="00387904" w:rsidP="00387904">
            <w:pPr>
              <w:pStyle w:val="ListParagraph"/>
              <w:spacing w:after="0" w:line="240" w:lineRule="auto"/>
            </w:pPr>
          </w:p>
          <w:p w:rsidR="00387904" w:rsidRPr="00A61A01" w:rsidRDefault="00387904" w:rsidP="0038790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61A01">
              <w:rPr>
                <w:rFonts w:ascii="Arial Narrow" w:hAnsi="Arial Narrow"/>
                <w:i/>
              </w:rPr>
              <w:t>Consent Policy</w:t>
            </w:r>
            <w:r w:rsidRPr="00A61A01">
              <w:rPr>
                <w:rFonts w:ascii="Arial Narrow" w:hAnsi="Arial Narrow"/>
              </w:rPr>
              <w:t xml:space="preserve"> outlines how AHPs</w:t>
            </w:r>
            <w:r w:rsidR="00A61A01" w:rsidRPr="00A61A01">
              <w:rPr>
                <w:rFonts w:ascii="Arial Narrow" w:hAnsi="Arial Narrow"/>
              </w:rPr>
              <w:t xml:space="preserve"> </w:t>
            </w:r>
            <w:r w:rsidRPr="00A61A01">
              <w:rPr>
                <w:rFonts w:ascii="Arial Narrow" w:hAnsi="Arial Narrow"/>
              </w:rPr>
              <w:t xml:space="preserve">fully explain what services </w:t>
            </w:r>
            <w:r w:rsidR="00BB63E1" w:rsidRPr="00A61A01">
              <w:rPr>
                <w:rFonts w:ascii="Arial Narrow" w:hAnsi="Arial Narrow"/>
              </w:rPr>
              <w:t>are being offered</w:t>
            </w:r>
            <w:r w:rsidR="00B376F7">
              <w:rPr>
                <w:rFonts w:ascii="Arial Narrow" w:hAnsi="Arial Narrow"/>
              </w:rPr>
              <w:t xml:space="preserve">, including providing </w:t>
            </w:r>
            <w:r w:rsidR="000F4F9B">
              <w:rPr>
                <w:rFonts w:ascii="Arial Narrow" w:hAnsi="Arial Narrow"/>
              </w:rPr>
              <w:t xml:space="preserve">participants </w:t>
            </w:r>
            <w:r w:rsidR="00B376F7">
              <w:rPr>
                <w:rFonts w:ascii="Arial Narrow" w:hAnsi="Arial Narrow"/>
              </w:rPr>
              <w:t xml:space="preserve">the </w:t>
            </w:r>
            <w:r w:rsidR="00A61A01" w:rsidRPr="00A61A01">
              <w:rPr>
                <w:rFonts w:ascii="Arial Narrow" w:hAnsi="Arial Narrow"/>
              </w:rPr>
              <w:t xml:space="preserve">opportunity to ask questions </w:t>
            </w:r>
            <w:r w:rsidRPr="00A61A01">
              <w:rPr>
                <w:rFonts w:ascii="Arial Narrow" w:hAnsi="Arial Narrow"/>
              </w:rPr>
              <w:t>prior to consent</w:t>
            </w:r>
            <w:r w:rsidR="00B376F7">
              <w:rPr>
                <w:rFonts w:ascii="Arial Narrow" w:hAnsi="Arial Narrow"/>
              </w:rPr>
              <w:t>ing</w:t>
            </w:r>
            <w:r w:rsidRPr="00A61A01">
              <w:rPr>
                <w:rFonts w:ascii="Arial Narrow" w:hAnsi="Arial Narrow"/>
              </w:rPr>
              <w:t xml:space="preserve"> to proceed with services</w:t>
            </w:r>
          </w:p>
          <w:p w:rsidR="00387904" w:rsidRPr="00387904" w:rsidRDefault="00387904" w:rsidP="00387904">
            <w:pPr>
              <w:pStyle w:val="ListParagraph"/>
              <w:rPr>
                <w:rFonts w:ascii="Arial Narrow" w:hAnsi="Arial Narrow" w:cs="Tahoma"/>
                <w:lang w:val="en-US"/>
              </w:rPr>
            </w:pPr>
          </w:p>
          <w:p w:rsidR="0020028F" w:rsidRPr="00221B9E" w:rsidRDefault="005058A2" w:rsidP="007D2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 w:rsidRPr="00221B9E">
              <w:rPr>
                <w:rFonts w:ascii="Arial Narrow" w:hAnsi="Arial Narrow" w:cs="Tahoma"/>
                <w:lang w:val="en-US"/>
              </w:rPr>
              <w:t>D</w:t>
            </w:r>
            <w:r w:rsidR="001A262F" w:rsidRPr="00221B9E">
              <w:rPr>
                <w:rFonts w:ascii="Arial Narrow" w:hAnsi="Arial Narrow" w:cs="Tahoma"/>
                <w:lang w:val="en-US"/>
              </w:rPr>
              <w:t xml:space="preserve">uring provision of supports the participant </w:t>
            </w:r>
            <w:r w:rsidR="000F4F9B" w:rsidRPr="00221B9E">
              <w:rPr>
                <w:rFonts w:ascii="Arial Narrow" w:hAnsi="Arial Narrow" w:cs="Tahoma"/>
                <w:lang w:val="en-US"/>
              </w:rPr>
              <w:t xml:space="preserve">may need </w:t>
            </w:r>
            <w:r w:rsidR="001A262F" w:rsidRPr="00221B9E">
              <w:rPr>
                <w:rFonts w:ascii="Arial Narrow" w:hAnsi="Arial Narrow" w:cs="Tahoma"/>
                <w:lang w:val="en-US"/>
              </w:rPr>
              <w:t xml:space="preserve">to accept or decline some risks. </w:t>
            </w:r>
            <w:r w:rsidR="000F4F9B" w:rsidRPr="00221B9E">
              <w:rPr>
                <w:rFonts w:ascii="Arial Narrow" w:hAnsi="Arial Narrow" w:cs="Tahoma"/>
                <w:lang w:val="en-US"/>
              </w:rPr>
              <w:t>Refer to</w:t>
            </w:r>
            <w:r w:rsidR="006C0C0A" w:rsidRPr="00221B9E">
              <w:rPr>
                <w:rFonts w:ascii="Arial Narrow" w:hAnsi="Arial Narrow" w:cs="Tahoma"/>
                <w:lang w:val="en-US"/>
              </w:rPr>
              <w:t xml:space="preserve"> Service Delivery Model and Service Agreements. </w:t>
            </w:r>
            <w:r w:rsidR="00387904" w:rsidRPr="00221B9E">
              <w:rPr>
                <w:rFonts w:ascii="Arial Narrow" w:hAnsi="Arial Narrow" w:cs="Tahoma"/>
                <w:i/>
                <w:lang w:val="en-US"/>
              </w:rPr>
              <w:t>Consent</w:t>
            </w:r>
            <w:r w:rsidR="000F4F9B" w:rsidRPr="00221B9E">
              <w:rPr>
                <w:rFonts w:ascii="Arial Narrow" w:hAnsi="Arial Narrow" w:cs="Tahoma"/>
                <w:i/>
                <w:lang w:val="en-US"/>
              </w:rPr>
              <w:t xml:space="preserve">; </w:t>
            </w:r>
            <w:r w:rsidR="001A262F" w:rsidRPr="00221B9E">
              <w:rPr>
                <w:rFonts w:ascii="Arial Narrow" w:hAnsi="Arial Narrow" w:cs="Tahoma"/>
                <w:i/>
                <w:lang w:val="en-US"/>
              </w:rPr>
              <w:t>Dignity of Risk</w:t>
            </w:r>
            <w:r w:rsidR="00E0045F">
              <w:rPr>
                <w:rFonts w:ascii="Arial Narrow" w:hAnsi="Arial Narrow" w:cs="Tahoma"/>
                <w:i/>
                <w:lang w:val="en-US"/>
              </w:rPr>
              <w:t xml:space="preserve"> and Duty of Care</w:t>
            </w:r>
            <w:r w:rsidR="000F4F9B" w:rsidRPr="00221B9E">
              <w:rPr>
                <w:rFonts w:ascii="Arial Narrow" w:hAnsi="Arial Narrow" w:cs="Tahoma"/>
                <w:i/>
                <w:lang w:val="en-US"/>
              </w:rPr>
              <w:t>;</w:t>
            </w:r>
            <w:r w:rsidR="0020028F" w:rsidRPr="00221B9E">
              <w:rPr>
                <w:rFonts w:ascii="Arial Narrow" w:hAnsi="Arial Narrow" w:cs="Tahoma"/>
                <w:lang w:val="en-US"/>
              </w:rPr>
              <w:t xml:space="preserve"> </w:t>
            </w:r>
            <w:r w:rsidR="0020028F" w:rsidRPr="00221B9E">
              <w:rPr>
                <w:rFonts w:ascii="Arial Narrow" w:hAnsi="Arial Narrow"/>
                <w:i/>
              </w:rPr>
              <w:t>Substitute Decision Makers and Duty of Care for Participants with Re</w:t>
            </w:r>
            <w:r w:rsidR="00387904" w:rsidRPr="00221B9E">
              <w:rPr>
                <w:rFonts w:ascii="Arial Narrow" w:hAnsi="Arial Narrow"/>
                <w:i/>
              </w:rPr>
              <w:t>duced Decision-Making Capacity p</w:t>
            </w:r>
            <w:r w:rsidR="0020028F" w:rsidRPr="00221B9E">
              <w:rPr>
                <w:rFonts w:ascii="Arial Narrow" w:hAnsi="Arial Narrow"/>
                <w:i/>
              </w:rPr>
              <w:t>olic</w:t>
            </w:r>
            <w:r w:rsidR="00387904" w:rsidRPr="00221B9E">
              <w:rPr>
                <w:rFonts w:ascii="Arial Narrow" w:hAnsi="Arial Narrow"/>
                <w:i/>
              </w:rPr>
              <w:t>ies</w:t>
            </w:r>
            <w:r w:rsidR="0020028F" w:rsidRPr="00221B9E">
              <w:rPr>
                <w:rFonts w:ascii="Arial Narrow" w:hAnsi="Arial Narrow"/>
              </w:rPr>
              <w:t xml:space="preserve"> </w:t>
            </w:r>
          </w:p>
          <w:p w:rsidR="00221B9E" w:rsidRPr="00221B9E" w:rsidRDefault="00221B9E" w:rsidP="00221B9E">
            <w:pPr>
              <w:pStyle w:val="ListParagraph"/>
              <w:rPr>
                <w:rFonts w:ascii="Arial Narrow" w:hAnsi="Arial Narrow" w:cs="Tahoma"/>
                <w:lang w:val="en-US"/>
              </w:rPr>
            </w:pPr>
          </w:p>
          <w:p w:rsidR="001A262F" w:rsidRPr="00A61A01" w:rsidRDefault="00455B92" w:rsidP="001A26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 w:rsidRPr="00A61A01">
              <w:rPr>
                <w:rFonts w:ascii="Arial Narrow" w:hAnsi="Arial Narrow" w:cs="Tahoma"/>
                <w:lang w:val="en-US"/>
              </w:rPr>
              <w:t>AHPs</w:t>
            </w:r>
            <w:r w:rsidR="00060504" w:rsidRPr="00A61A01">
              <w:rPr>
                <w:rFonts w:ascii="Arial Narrow" w:hAnsi="Arial Narrow" w:cs="Tahoma"/>
                <w:lang w:val="en-US"/>
              </w:rPr>
              <w:t xml:space="preserve"> </w:t>
            </w:r>
            <w:r w:rsidR="001A262F" w:rsidRPr="00A61A01">
              <w:rPr>
                <w:rFonts w:ascii="Arial Narrow" w:hAnsi="Arial Narrow" w:cs="Tahoma"/>
                <w:lang w:val="en-US"/>
              </w:rPr>
              <w:t>are educated at the time of induction and annually on Dignity of Risk</w:t>
            </w:r>
            <w:r w:rsidR="00146C2A" w:rsidRPr="00A61A01">
              <w:rPr>
                <w:rFonts w:ascii="Arial Narrow" w:hAnsi="Arial Narrow" w:cs="Tahoma"/>
                <w:lang w:val="en-US"/>
              </w:rPr>
              <w:t>, Consent</w:t>
            </w:r>
            <w:r w:rsidR="001A262F" w:rsidRPr="00A61A01">
              <w:rPr>
                <w:rFonts w:ascii="Arial Narrow" w:hAnsi="Arial Narrow" w:cs="Tahoma"/>
                <w:lang w:val="en-US"/>
              </w:rPr>
              <w:t xml:space="preserve"> and </w:t>
            </w:r>
            <w:r w:rsidR="0020028F" w:rsidRPr="00A61A01">
              <w:rPr>
                <w:rFonts w:ascii="Arial Narrow" w:hAnsi="Arial Narrow"/>
              </w:rPr>
              <w:t xml:space="preserve">Substitute Decision Makers and Duty of Care for Participants with Reduced Decision-Making Capacity Policies and </w:t>
            </w:r>
            <w:r w:rsidR="001A262F" w:rsidRPr="00A61A01">
              <w:rPr>
                <w:rFonts w:ascii="Arial Narrow" w:hAnsi="Arial Narrow" w:cs="Tahoma"/>
                <w:lang w:val="en-US"/>
              </w:rPr>
              <w:t xml:space="preserve">how this is incorporated into the participant’s decision making </w:t>
            </w:r>
          </w:p>
          <w:p w:rsidR="001A262F" w:rsidRPr="00BA1982" w:rsidRDefault="001A262F" w:rsidP="00212668">
            <w:pPr>
              <w:pStyle w:val="ListParagraph"/>
              <w:rPr>
                <w:rFonts w:ascii="Arial Narrow" w:hAnsi="Arial Narrow" w:cs="Tahoma"/>
                <w:lang w:val="en-US"/>
              </w:rPr>
            </w:pPr>
          </w:p>
          <w:p w:rsidR="00B376F7" w:rsidRDefault="001A262F" w:rsidP="00212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 w:rsidRPr="00F01DC1">
              <w:rPr>
                <w:rFonts w:ascii="Arial Narrow" w:hAnsi="Arial Narrow" w:cs="Tahoma"/>
                <w:lang w:val="en-US"/>
              </w:rPr>
              <w:t>Participants</w:t>
            </w:r>
            <w:r w:rsidR="00F01DC1" w:rsidRPr="00F01DC1">
              <w:rPr>
                <w:rFonts w:ascii="Arial Narrow" w:hAnsi="Arial Narrow" w:cs="Tahoma"/>
                <w:lang w:val="en-US"/>
              </w:rPr>
              <w:t>’</w:t>
            </w:r>
            <w:r w:rsidRPr="00F01DC1">
              <w:rPr>
                <w:rFonts w:ascii="Arial Narrow" w:hAnsi="Arial Narrow" w:cs="Tahoma"/>
                <w:lang w:val="en-US"/>
              </w:rPr>
              <w:t xml:space="preserve"> goals</w:t>
            </w:r>
            <w:r w:rsidR="000F4F9B">
              <w:rPr>
                <w:rFonts w:ascii="Arial Narrow" w:hAnsi="Arial Narrow" w:cs="Tahoma"/>
                <w:lang w:val="en-US"/>
              </w:rPr>
              <w:t>/</w:t>
            </w:r>
            <w:r w:rsidRPr="00F01DC1">
              <w:rPr>
                <w:rFonts w:ascii="Arial Narrow" w:hAnsi="Arial Narrow" w:cs="Tahoma"/>
                <w:lang w:val="en-US"/>
              </w:rPr>
              <w:t>plans are</w:t>
            </w:r>
            <w:r w:rsidR="00F01DC1" w:rsidRPr="00F01DC1">
              <w:rPr>
                <w:rFonts w:ascii="Arial Narrow" w:hAnsi="Arial Narrow" w:cs="Tahoma"/>
                <w:lang w:val="en-US"/>
              </w:rPr>
              <w:t xml:space="preserve"> formally</w:t>
            </w:r>
            <w:r w:rsidRPr="00F01DC1">
              <w:rPr>
                <w:rFonts w:ascii="Arial Narrow" w:hAnsi="Arial Narrow" w:cs="Tahoma"/>
                <w:lang w:val="en-US"/>
              </w:rPr>
              <w:t xml:space="preserve"> reviewed </w:t>
            </w:r>
            <w:r w:rsidR="00B062FB">
              <w:rPr>
                <w:rFonts w:ascii="Arial Narrow" w:hAnsi="Arial Narrow" w:cs="Tahoma"/>
                <w:lang w:val="en-US"/>
              </w:rPr>
              <w:t xml:space="preserve">with the </w:t>
            </w:r>
            <w:r w:rsidR="00B062FB" w:rsidRPr="00A61A01">
              <w:rPr>
                <w:rFonts w:ascii="Arial Narrow" w:hAnsi="Arial Narrow" w:cs="Tahoma"/>
                <w:lang w:val="en-US"/>
              </w:rPr>
              <w:t>participant</w:t>
            </w:r>
            <w:r w:rsidR="00B376F7">
              <w:rPr>
                <w:rFonts w:ascii="Arial Narrow" w:hAnsi="Arial Narrow" w:cs="Tahoma"/>
                <w:lang w:val="en-US"/>
              </w:rPr>
              <w:t xml:space="preserve"> and their advocate</w:t>
            </w:r>
            <w:r w:rsidR="00221B9E">
              <w:rPr>
                <w:rFonts w:ascii="Arial Narrow" w:hAnsi="Arial Narrow" w:cs="Tahoma"/>
                <w:lang w:val="en-US"/>
              </w:rPr>
              <w:t xml:space="preserve"> </w:t>
            </w:r>
            <w:r w:rsidR="00B376F7">
              <w:rPr>
                <w:rFonts w:ascii="Arial Narrow" w:hAnsi="Arial Narrow" w:cs="Tahoma"/>
                <w:lang w:val="en-US"/>
              </w:rPr>
              <w:t>or trusted decision maker</w:t>
            </w:r>
            <w:r w:rsidR="00221B9E">
              <w:rPr>
                <w:rFonts w:ascii="Arial Narrow" w:hAnsi="Arial Narrow" w:cs="Tahoma"/>
                <w:lang w:val="en-US"/>
              </w:rPr>
              <w:t>.</w:t>
            </w:r>
            <w:r w:rsidR="00B376F7">
              <w:rPr>
                <w:rFonts w:ascii="Arial Narrow" w:hAnsi="Arial Narrow" w:cs="Tahoma"/>
                <w:lang w:val="en-US"/>
              </w:rPr>
              <w:t xml:space="preserve"> The therapeutic process requires review of intervention at the time of each service.</w:t>
            </w:r>
          </w:p>
          <w:p w:rsidR="001A262F" w:rsidRPr="00BA1982" w:rsidRDefault="001A262F" w:rsidP="00212668">
            <w:pPr>
              <w:pStyle w:val="ListParagraph"/>
              <w:rPr>
                <w:rFonts w:ascii="Arial Narrow" w:hAnsi="Arial Narrow" w:cs="Tahoma"/>
                <w:lang w:val="en-US"/>
              </w:rPr>
            </w:pPr>
          </w:p>
          <w:p w:rsidR="001A262F" w:rsidRDefault="001A262F" w:rsidP="001A26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X</w:t>
            </w:r>
            <w:r w:rsidR="00390F7D">
              <w:rPr>
                <w:rFonts w:ascii="Arial Narrow" w:hAnsi="Arial Narrow" w:cs="Tahoma"/>
                <w:lang w:val="en-US"/>
              </w:rPr>
              <w:t>X</w:t>
            </w:r>
            <w:r>
              <w:rPr>
                <w:rFonts w:ascii="Arial Narrow" w:hAnsi="Arial Narrow" w:cs="Tahoma"/>
                <w:lang w:val="en-US"/>
              </w:rPr>
              <w:t>X has a culture of engagement and building autonomy with their participants</w:t>
            </w:r>
          </w:p>
          <w:p w:rsidR="001A262F" w:rsidRPr="00C60278" w:rsidRDefault="001A262F" w:rsidP="00212668">
            <w:pPr>
              <w:pStyle w:val="ListParagraph"/>
              <w:rPr>
                <w:rFonts w:ascii="Arial Narrow" w:hAnsi="Arial Narrow" w:cs="Tahoma"/>
                <w:lang w:val="en-US"/>
              </w:rPr>
            </w:pPr>
          </w:p>
          <w:p w:rsidR="005548C8" w:rsidRDefault="005548C8" w:rsidP="005548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 w:rsidRPr="00221B9E">
              <w:rPr>
                <w:rFonts w:ascii="Arial Narrow" w:hAnsi="Arial Narrow" w:cs="Tahoma"/>
                <w:highlight w:val="yellow"/>
                <w:lang w:val="en-US"/>
              </w:rPr>
              <w:t xml:space="preserve">Initial Assessment includes a section on Sexual Needs to </w:t>
            </w:r>
            <w:r w:rsidR="00390F7D" w:rsidRPr="00221B9E">
              <w:rPr>
                <w:rFonts w:ascii="Arial Narrow" w:hAnsi="Arial Narrow" w:cs="Tahoma"/>
                <w:highlight w:val="yellow"/>
                <w:lang w:val="en-US"/>
              </w:rPr>
              <w:t xml:space="preserve">be </w:t>
            </w:r>
            <w:r w:rsidRPr="00221B9E">
              <w:rPr>
                <w:rFonts w:ascii="Arial Narrow" w:hAnsi="Arial Narrow" w:cs="Tahoma"/>
                <w:highlight w:val="yellow"/>
                <w:lang w:val="en-US"/>
              </w:rPr>
              <w:t>consider</w:t>
            </w:r>
            <w:r w:rsidR="00390F7D" w:rsidRPr="00221B9E">
              <w:rPr>
                <w:rFonts w:ascii="Arial Narrow" w:hAnsi="Arial Narrow" w:cs="Tahoma"/>
                <w:highlight w:val="yellow"/>
                <w:lang w:val="en-US"/>
              </w:rPr>
              <w:t>ed</w:t>
            </w:r>
            <w:r w:rsidRPr="00221B9E">
              <w:rPr>
                <w:rFonts w:ascii="Arial Narrow" w:hAnsi="Arial Narrow" w:cs="Tahoma"/>
                <w:highlight w:val="yellow"/>
                <w:lang w:val="en-US"/>
              </w:rPr>
              <w:t xml:space="preserve"> as appropriate</w:t>
            </w:r>
            <w:r w:rsidR="00221B9E" w:rsidRPr="00221B9E">
              <w:rPr>
                <w:rFonts w:ascii="Arial Narrow" w:hAnsi="Arial Narrow" w:cs="Tahoma"/>
                <w:highlight w:val="yellow"/>
                <w:lang w:val="en-US"/>
              </w:rPr>
              <w:t>.</w:t>
            </w:r>
            <w:r w:rsidRPr="00221B9E">
              <w:rPr>
                <w:rFonts w:ascii="Arial Narrow" w:hAnsi="Arial Narrow" w:cs="Tahoma"/>
                <w:highlight w:val="yellow"/>
                <w:lang w:val="en-US"/>
              </w:rPr>
              <w:t xml:space="preserve"> </w:t>
            </w:r>
          </w:p>
          <w:p w:rsidR="00D76336" w:rsidRDefault="00D76336" w:rsidP="00815751">
            <w:pPr>
              <w:rPr>
                <w:rFonts w:ascii="Arial Narrow" w:hAnsi="Arial Narrow" w:cs="Tahoma"/>
                <w:i/>
                <w:color w:val="FF0000"/>
                <w:highlight w:val="yellow"/>
                <w:lang w:val="en-US"/>
              </w:rPr>
            </w:pPr>
            <w:bookmarkStart w:id="0" w:name="_GoBack"/>
            <w:bookmarkEnd w:id="0"/>
          </w:p>
          <w:p w:rsidR="0020028F" w:rsidRPr="0020028F" w:rsidRDefault="0020028F" w:rsidP="00815751">
            <w:pPr>
              <w:rPr>
                <w:rFonts w:ascii="Arial Narrow" w:hAnsi="Arial Narrow" w:cs="Tahoma"/>
                <w:i/>
                <w:color w:val="FF0000"/>
                <w:lang w:val="en-US"/>
              </w:rPr>
            </w:pPr>
            <w:r w:rsidRPr="0020028F">
              <w:rPr>
                <w:rFonts w:ascii="Arial Narrow" w:hAnsi="Arial Narrow" w:cs="Tahoma"/>
                <w:i/>
                <w:color w:val="FF0000"/>
                <w:highlight w:val="yellow"/>
                <w:lang w:val="en-US"/>
              </w:rPr>
              <w:t xml:space="preserve">Please refer </w:t>
            </w:r>
            <w:r w:rsidRPr="00146C2A">
              <w:rPr>
                <w:rFonts w:ascii="Arial Narrow" w:hAnsi="Arial Narrow" w:cs="Tahoma"/>
                <w:i/>
                <w:color w:val="FF0000"/>
                <w:highlight w:val="yellow"/>
                <w:lang w:val="en-US"/>
              </w:rPr>
              <w:t>to</w:t>
            </w:r>
            <w:r w:rsidR="00146C2A" w:rsidRPr="00146C2A">
              <w:rPr>
                <w:rFonts w:ascii="Arial Narrow" w:hAnsi="Arial Narrow" w:cs="Tahoma"/>
                <w:i/>
                <w:color w:val="FF0000"/>
                <w:highlight w:val="yellow"/>
                <w:lang w:val="en-US"/>
              </w:rPr>
              <w:t xml:space="preserve"> attached document</w:t>
            </w:r>
            <w:r w:rsidRPr="0020028F">
              <w:rPr>
                <w:rFonts w:ascii="Arial Narrow" w:hAnsi="Arial Narrow" w:cs="Tahoma"/>
                <w:i/>
                <w:color w:val="FF0000"/>
                <w:lang w:val="en-US"/>
              </w:rPr>
              <w:t xml:space="preserve"> </w:t>
            </w:r>
          </w:p>
          <w:p w:rsidR="0020028F" w:rsidRPr="0020028F" w:rsidRDefault="0020028F" w:rsidP="0020028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ahoma"/>
                <w:i/>
                <w:color w:val="FF0000"/>
                <w:highlight w:val="yellow"/>
                <w:lang w:val="en-US"/>
              </w:rPr>
            </w:pPr>
            <w:r w:rsidRPr="0020028F">
              <w:rPr>
                <w:rFonts w:ascii="Arial Narrow" w:hAnsi="Arial Narrow"/>
                <w:i/>
                <w:color w:val="FF0000"/>
                <w:highlight w:val="yellow"/>
              </w:rPr>
              <w:t>Initial Assessment – you will need to add your initial assessment addressing sexual needs if this is relevant to your service</w:t>
            </w:r>
          </w:p>
          <w:p w:rsidR="001A262F" w:rsidRPr="00090770" w:rsidRDefault="001A262F" w:rsidP="00815751">
            <w:pPr>
              <w:rPr>
                <w:rFonts w:ascii="Arial Narrow" w:hAnsi="Arial Narrow" w:cs="Tahoma"/>
                <w:i/>
                <w:color w:val="FF0000"/>
                <w:lang w:val="en-US"/>
              </w:rPr>
            </w:pPr>
            <w:r w:rsidRPr="00090770">
              <w:rPr>
                <w:rFonts w:ascii="Arial Narrow" w:hAnsi="Arial Narrow" w:cs="Tahoma"/>
                <w:i/>
                <w:color w:val="FF0000"/>
                <w:lang w:val="en-US"/>
              </w:rPr>
              <w:t xml:space="preserve">Please </w:t>
            </w:r>
            <w:r w:rsidR="00146C2A">
              <w:rPr>
                <w:rFonts w:ascii="Arial Narrow" w:hAnsi="Arial Narrow" w:cs="Tahoma"/>
                <w:i/>
                <w:color w:val="FF0000"/>
                <w:lang w:val="en-US"/>
              </w:rPr>
              <w:t xml:space="preserve">also </w:t>
            </w:r>
            <w:r w:rsidRPr="00090770">
              <w:rPr>
                <w:rFonts w:ascii="Arial Narrow" w:hAnsi="Arial Narrow" w:cs="Tahoma"/>
                <w:i/>
                <w:color w:val="FF0000"/>
                <w:lang w:val="en-US"/>
              </w:rPr>
              <w:t xml:space="preserve">refer to </w:t>
            </w:r>
            <w:r w:rsidR="00B062FB">
              <w:rPr>
                <w:rFonts w:ascii="Arial Narrow" w:hAnsi="Arial Narrow" w:cs="Tahoma"/>
                <w:i/>
                <w:color w:val="FF0000"/>
                <w:lang w:val="en-US"/>
              </w:rPr>
              <w:t xml:space="preserve">the following </w:t>
            </w:r>
            <w:r w:rsidR="00A61A01">
              <w:rPr>
                <w:rFonts w:ascii="Arial Narrow" w:hAnsi="Arial Narrow" w:cs="Tahoma"/>
                <w:i/>
                <w:color w:val="FF0000"/>
                <w:lang w:val="en-US"/>
              </w:rPr>
              <w:t>documents</w:t>
            </w:r>
            <w:r w:rsidR="00B062FB">
              <w:rPr>
                <w:rFonts w:ascii="Arial Narrow" w:hAnsi="Arial Narrow" w:cs="Tahoma"/>
                <w:i/>
                <w:color w:val="FF0000"/>
                <w:lang w:val="en-US"/>
              </w:rPr>
              <w:t xml:space="preserve"> provided in earlier sections</w:t>
            </w:r>
            <w:r w:rsidRPr="00090770">
              <w:rPr>
                <w:rFonts w:ascii="Arial Narrow" w:hAnsi="Arial Narrow" w:cs="Tahoma"/>
                <w:i/>
                <w:color w:val="FF0000"/>
                <w:lang w:val="en-US"/>
              </w:rPr>
              <w:t>:</w:t>
            </w:r>
          </w:p>
          <w:p w:rsidR="00B062FB" w:rsidRPr="006A7F3B" w:rsidRDefault="00B062FB" w:rsidP="00B062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FF0000"/>
              </w:rPr>
            </w:pPr>
            <w:r w:rsidRPr="006A7F3B">
              <w:rPr>
                <w:rFonts w:ascii="Arial Narrow" w:hAnsi="Arial Narrow"/>
                <w:i/>
                <w:color w:val="FF0000"/>
              </w:rPr>
              <w:t xml:space="preserve">Service </w:t>
            </w:r>
            <w:r>
              <w:rPr>
                <w:rFonts w:ascii="Arial Narrow" w:hAnsi="Arial Narrow"/>
                <w:i/>
                <w:color w:val="FF0000"/>
              </w:rPr>
              <w:t>D</w:t>
            </w:r>
            <w:r w:rsidRPr="006A7F3B">
              <w:rPr>
                <w:rFonts w:ascii="Arial Narrow" w:hAnsi="Arial Narrow"/>
                <w:i/>
                <w:color w:val="FF0000"/>
              </w:rPr>
              <w:t xml:space="preserve">elivery Model </w:t>
            </w:r>
          </w:p>
          <w:p w:rsidR="0020028F" w:rsidRPr="003412D4" w:rsidRDefault="0020028F" w:rsidP="002002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FF0000"/>
              </w:rPr>
            </w:pPr>
            <w:r w:rsidRPr="003412D4">
              <w:rPr>
                <w:rFonts w:ascii="Arial Narrow" w:hAnsi="Arial Narrow"/>
                <w:i/>
                <w:color w:val="FF0000"/>
              </w:rPr>
              <w:t xml:space="preserve">NDIS Service Agreement </w:t>
            </w:r>
          </w:p>
          <w:p w:rsidR="003D7A75" w:rsidRDefault="003D7A75" w:rsidP="001A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FF0000"/>
              </w:rPr>
            </w:pPr>
            <w:r>
              <w:rPr>
                <w:rFonts w:ascii="Arial Narrow" w:hAnsi="Arial Narrow"/>
                <w:i/>
                <w:color w:val="FF0000"/>
              </w:rPr>
              <w:t xml:space="preserve">Support Plan audits </w:t>
            </w:r>
            <w:r w:rsidRPr="003D7A75">
              <w:rPr>
                <w:rFonts w:ascii="Arial Narrow" w:hAnsi="Arial Narrow"/>
                <w:i/>
                <w:color w:val="FF0000"/>
                <w:highlight w:val="yellow"/>
              </w:rPr>
              <w:t xml:space="preserve">– </w:t>
            </w:r>
            <w:r>
              <w:rPr>
                <w:rFonts w:ascii="Arial Narrow" w:hAnsi="Arial Narrow"/>
                <w:i/>
                <w:color w:val="FF0000"/>
                <w:highlight w:val="yellow"/>
              </w:rPr>
              <w:t xml:space="preserve">likely </w:t>
            </w:r>
            <w:r w:rsidRPr="003D7A75">
              <w:rPr>
                <w:rFonts w:ascii="Arial Narrow" w:hAnsi="Arial Narrow"/>
                <w:i/>
                <w:color w:val="FF0000"/>
                <w:highlight w:val="yellow"/>
              </w:rPr>
              <w:t>provided at time of audit</w:t>
            </w:r>
            <w:r w:rsidRPr="006A7F3B">
              <w:rPr>
                <w:rFonts w:ascii="Arial Narrow" w:hAnsi="Arial Narrow"/>
                <w:i/>
                <w:color w:val="FF0000"/>
              </w:rPr>
              <w:t xml:space="preserve"> </w:t>
            </w:r>
          </w:p>
          <w:p w:rsidR="003D7A75" w:rsidRDefault="003D7A75" w:rsidP="001A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FF0000"/>
              </w:rPr>
            </w:pPr>
            <w:r>
              <w:rPr>
                <w:rFonts w:ascii="Arial Narrow" w:hAnsi="Arial Narrow"/>
                <w:i/>
                <w:color w:val="FF0000"/>
              </w:rPr>
              <w:t>Advocacy Policy &amp; Procedures</w:t>
            </w:r>
          </w:p>
          <w:p w:rsidR="001A262F" w:rsidRDefault="001A262F" w:rsidP="001A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FF0000"/>
              </w:rPr>
            </w:pPr>
            <w:r w:rsidRPr="006A7F3B">
              <w:rPr>
                <w:rFonts w:ascii="Arial Narrow" w:hAnsi="Arial Narrow"/>
                <w:i/>
                <w:color w:val="FF0000"/>
              </w:rPr>
              <w:t>Support</w:t>
            </w:r>
            <w:r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6A7F3B">
              <w:rPr>
                <w:rFonts w:ascii="Arial Narrow" w:hAnsi="Arial Narrow"/>
                <w:i/>
                <w:color w:val="FF0000"/>
              </w:rPr>
              <w:t>Plan</w:t>
            </w:r>
          </w:p>
          <w:p w:rsidR="00B062FB" w:rsidRPr="00B062FB" w:rsidRDefault="00B062FB" w:rsidP="001A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FF0000"/>
              </w:rPr>
            </w:pPr>
            <w:r w:rsidRPr="00B062FB">
              <w:rPr>
                <w:rFonts w:ascii="Arial Narrow" w:hAnsi="Arial Narrow" w:cs="Tahoma"/>
                <w:i/>
                <w:color w:val="FF0000"/>
                <w:lang w:val="en-US"/>
              </w:rPr>
              <w:t>New Participant Intake Checklist</w:t>
            </w:r>
          </w:p>
          <w:p w:rsidR="001A262F" w:rsidRPr="006A7F3B" w:rsidRDefault="001A262F" w:rsidP="001A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FF0000"/>
              </w:rPr>
            </w:pPr>
            <w:r w:rsidRPr="006A7F3B">
              <w:rPr>
                <w:rFonts w:ascii="Arial Narrow" w:hAnsi="Arial Narrow"/>
                <w:i/>
                <w:color w:val="FF0000"/>
              </w:rPr>
              <w:t xml:space="preserve">Human Resource </w:t>
            </w:r>
            <w:r>
              <w:rPr>
                <w:rFonts w:ascii="Arial Narrow" w:hAnsi="Arial Narrow"/>
                <w:i/>
                <w:color w:val="FF0000"/>
              </w:rPr>
              <w:t>Register</w:t>
            </w:r>
          </w:p>
          <w:p w:rsidR="00146C2A" w:rsidRDefault="00146C2A" w:rsidP="001A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FF0000"/>
              </w:rPr>
            </w:pPr>
            <w:r>
              <w:rPr>
                <w:rFonts w:ascii="Arial Narrow" w:hAnsi="Arial Narrow"/>
                <w:i/>
                <w:color w:val="FF0000"/>
              </w:rPr>
              <w:t>Consent Policy</w:t>
            </w:r>
            <w:r w:rsidR="00E93C17">
              <w:rPr>
                <w:rFonts w:ascii="Arial Narrow" w:hAnsi="Arial Narrow"/>
                <w:i/>
                <w:color w:val="FF0000"/>
              </w:rPr>
              <w:t xml:space="preserve"> &amp; Procedures</w:t>
            </w:r>
          </w:p>
          <w:p w:rsidR="001A262F" w:rsidRDefault="001A262F" w:rsidP="001A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FF0000"/>
              </w:rPr>
            </w:pPr>
            <w:r w:rsidRPr="000A1F0C">
              <w:rPr>
                <w:rFonts w:ascii="Arial Narrow" w:hAnsi="Arial Narrow"/>
                <w:i/>
                <w:color w:val="FF0000"/>
              </w:rPr>
              <w:t>Dignity of Risk Policy</w:t>
            </w:r>
            <w:r w:rsidR="00E93C17">
              <w:rPr>
                <w:rFonts w:ascii="Arial Narrow" w:hAnsi="Arial Narrow"/>
                <w:i/>
                <w:color w:val="FF0000"/>
              </w:rPr>
              <w:t xml:space="preserve"> &amp; Procedures</w:t>
            </w:r>
          </w:p>
          <w:p w:rsidR="001A262F" w:rsidRPr="006A7F3B" w:rsidRDefault="001A262F" w:rsidP="001A26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FF0000"/>
              </w:rPr>
            </w:pPr>
            <w:r w:rsidRPr="006A7F3B">
              <w:rPr>
                <w:rFonts w:ascii="Arial Narrow" w:hAnsi="Arial Narrow"/>
                <w:i/>
                <w:color w:val="FF0000"/>
              </w:rPr>
              <w:t xml:space="preserve">Substitute Decision Makers and Duty of Care for </w:t>
            </w:r>
            <w:r>
              <w:rPr>
                <w:rFonts w:ascii="Arial Narrow" w:hAnsi="Arial Narrow"/>
                <w:i/>
                <w:color w:val="FF0000"/>
              </w:rPr>
              <w:t>P</w:t>
            </w:r>
            <w:r w:rsidRPr="006A7F3B">
              <w:rPr>
                <w:rFonts w:ascii="Arial Narrow" w:hAnsi="Arial Narrow"/>
                <w:i/>
                <w:color w:val="FF0000"/>
              </w:rPr>
              <w:t xml:space="preserve">articipants with Reduced </w:t>
            </w:r>
            <w:r w:rsidR="005548C8" w:rsidRPr="006A7F3B">
              <w:rPr>
                <w:rFonts w:ascii="Arial Narrow" w:hAnsi="Arial Narrow"/>
                <w:i/>
                <w:color w:val="FF0000"/>
              </w:rPr>
              <w:t>Decision-Making</w:t>
            </w:r>
            <w:r w:rsidRPr="006A7F3B">
              <w:rPr>
                <w:rFonts w:ascii="Arial Narrow" w:hAnsi="Arial Narrow"/>
                <w:i/>
                <w:color w:val="FF0000"/>
              </w:rPr>
              <w:t xml:space="preserve"> Capacity Policy </w:t>
            </w:r>
            <w:r w:rsidR="00E93C17">
              <w:rPr>
                <w:rFonts w:ascii="Arial Narrow" w:hAnsi="Arial Narrow"/>
                <w:i/>
                <w:color w:val="FF0000"/>
              </w:rPr>
              <w:t>&amp; Procedures</w:t>
            </w:r>
          </w:p>
          <w:p w:rsidR="0020028F" w:rsidRPr="005E4E71" w:rsidRDefault="0020028F" w:rsidP="002002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FF0000"/>
              </w:rPr>
            </w:pPr>
            <w:r w:rsidRPr="005E4E71">
              <w:rPr>
                <w:rFonts w:ascii="Arial Narrow" w:hAnsi="Arial Narrow"/>
                <w:i/>
                <w:color w:val="FF0000"/>
              </w:rPr>
              <w:t xml:space="preserve">Annual Training Plan </w:t>
            </w:r>
          </w:p>
          <w:p w:rsidR="005548C8" w:rsidRPr="00A61A01" w:rsidRDefault="005548C8" w:rsidP="00A61A01">
            <w:pPr>
              <w:spacing w:after="0" w:line="240" w:lineRule="auto"/>
              <w:ind w:left="360"/>
            </w:pPr>
          </w:p>
        </w:tc>
      </w:tr>
    </w:tbl>
    <w:p w:rsidR="001A262F" w:rsidRPr="00FD591E" w:rsidRDefault="001A262F" w:rsidP="001A262F"/>
    <w:p w:rsidR="00F34ECB" w:rsidRDefault="00F34ECB"/>
    <w:sectPr w:rsidR="00F34ECB" w:rsidSect="00FC75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A84"/>
    <w:multiLevelType w:val="hybridMultilevel"/>
    <w:tmpl w:val="BE160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47B"/>
    <w:multiLevelType w:val="hybridMultilevel"/>
    <w:tmpl w:val="656C6E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24F80"/>
    <w:multiLevelType w:val="hybridMultilevel"/>
    <w:tmpl w:val="DECA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12AF8"/>
    <w:multiLevelType w:val="hybridMultilevel"/>
    <w:tmpl w:val="5C7EEB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86630F"/>
    <w:multiLevelType w:val="hybridMultilevel"/>
    <w:tmpl w:val="46DC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B57B0"/>
    <w:multiLevelType w:val="hybridMultilevel"/>
    <w:tmpl w:val="7C32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89E"/>
    <w:multiLevelType w:val="hybridMultilevel"/>
    <w:tmpl w:val="51F4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dgnword-docGUID" w:val="{D463C6D2-DC91-448E-A99C-42A529A33380}"/>
    <w:docVar w:name="dgnword-eventsink" w:val="1950883005040"/>
  </w:docVars>
  <w:rsids>
    <w:rsidRoot w:val="001A262F"/>
    <w:rsid w:val="0002013B"/>
    <w:rsid w:val="00060504"/>
    <w:rsid w:val="000F4F9B"/>
    <w:rsid w:val="00146C2A"/>
    <w:rsid w:val="001A262F"/>
    <w:rsid w:val="001B0989"/>
    <w:rsid w:val="0020028F"/>
    <w:rsid w:val="00221B9E"/>
    <w:rsid w:val="00293339"/>
    <w:rsid w:val="002F231E"/>
    <w:rsid w:val="00312542"/>
    <w:rsid w:val="003412D4"/>
    <w:rsid w:val="003575BF"/>
    <w:rsid w:val="00364DC2"/>
    <w:rsid w:val="00387904"/>
    <w:rsid w:val="00390F7D"/>
    <w:rsid w:val="003A5B45"/>
    <w:rsid w:val="003D7A75"/>
    <w:rsid w:val="00427C9E"/>
    <w:rsid w:val="00455B92"/>
    <w:rsid w:val="005058A2"/>
    <w:rsid w:val="005548C8"/>
    <w:rsid w:val="00583FC9"/>
    <w:rsid w:val="005E1DF4"/>
    <w:rsid w:val="005E4E71"/>
    <w:rsid w:val="00650D92"/>
    <w:rsid w:val="006C0C0A"/>
    <w:rsid w:val="00700D19"/>
    <w:rsid w:val="00775335"/>
    <w:rsid w:val="007D5CE9"/>
    <w:rsid w:val="007E1DE5"/>
    <w:rsid w:val="007E78D4"/>
    <w:rsid w:val="007F1DBE"/>
    <w:rsid w:val="008151FF"/>
    <w:rsid w:val="00815751"/>
    <w:rsid w:val="008735A0"/>
    <w:rsid w:val="008A71BC"/>
    <w:rsid w:val="008B48C3"/>
    <w:rsid w:val="00981549"/>
    <w:rsid w:val="009E775F"/>
    <w:rsid w:val="00A11129"/>
    <w:rsid w:val="00A61A01"/>
    <w:rsid w:val="00AA677F"/>
    <w:rsid w:val="00AF1221"/>
    <w:rsid w:val="00B062FB"/>
    <w:rsid w:val="00B13CA7"/>
    <w:rsid w:val="00B27A58"/>
    <w:rsid w:val="00B376F7"/>
    <w:rsid w:val="00BB63E1"/>
    <w:rsid w:val="00C430A2"/>
    <w:rsid w:val="00C87B28"/>
    <w:rsid w:val="00CC62B0"/>
    <w:rsid w:val="00CD49A4"/>
    <w:rsid w:val="00D217CE"/>
    <w:rsid w:val="00D359AF"/>
    <w:rsid w:val="00D76336"/>
    <w:rsid w:val="00D8317C"/>
    <w:rsid w:val="00DD1409"/>
    <w:rsid w:val="00E0045F"/>
    <w:rsid w:val="00E57B58"/>
    <w:rsid w:val="00E93C17"/>
    <w:rsid w:val="00EE5FE8"/>
    <w:rsid w:val="00F01DC1"/>
    <w:rsid w:val="00F26887"/>
    <w:rsid w:val="00F34ECB"/>
    <w:rsid w:val="00FC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58"/>
    <w:pPr>
      <w:spacing w:after="160" w:line="259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B58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2F"/>
    <w:pPr>
      <w:ind w:left="720"/>
      <w:contextualSpacing/>
    </w:pPr>
  </w:style>
  <w:style w:type="table" w:styleId="TableGrid">
    <w:name w:val="Table Grid"/>
    <w:basedOn w:val="TableNormal"/>
    <w:uiPriority w:val="39"/>
    <w:rsid w:val="001A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5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B58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57B58"/>
    <w:rPr>
      <w:rFonts w:eastAsiaTheme="majorEastAsia" w:cstheme="majorBidi"/>
      <w:color w:val="365F91" w:themeColor="accent1" w:themeShade="BF"/>
      <w:sz w:val="26"/>
      <w:szCs w:val="26"/>
      <w:lang w:val="en-AU"/>
    </w:rPr>
  </w:style>
  <w:style w:type="paragraph" w:customStyle="1" w:styleId="CM42">
    <w:name w:val="CM42"/>
    <w:basedOn w:val="Normal"/>
    <w:next w:val="Normal"/>
    <w:uiPriority w:val="99"/>
    <w:rsid w:val="00E57B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9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4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96F60-7C4B-490E-9E92-FB64DB4556B4}"/>
</file>

<file path=customXml/itemProps2.xml><?xml version="1.0" encoding="utf-8"?>
<ds:datastoreItem xmlns:ds="http://schemas.openxmlformats.org/officeDocument/2006/customXml" ds:itemID="{C9C75124-F86D-468E-AD7F-BBF164E5BC7F}"/>
</file>

<file path=customXml/itemProps3.xml><?xml version="1.0" encoding="utf-8"?>
<ds:datastoreItem xmlns:ds="http://schemas.openxmlformats.org/officeDocument/2006/customXml" ds:itemID="{570FF094-2925-4094-8784-D507C3D31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Jenny Barron</cp:lastModifiedBy>
  <cp:revision>22</cp:revision>
  <dcterms:created xsi:type="dcterms:W3CDTF">2019-12-03T02:24:00Z</dcterms:created>
  <dcterms:modified xsi:type="dcterms:W3CDTF">2020-03-08T05:32:00Z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