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72492" w14:textId="77777777" w:rsidR="007551FB" w:rsidRPr="00B74AFA" w:rsidRDefault="007551FB" w:rsidP="00AE72EC">
      <w:pPr>
        <w:pStyle w:val="Title"/>
        <w:rPr>
          <w:color w:val="00B0F0"/>
          <w:szCs w:val="22"/>
        </w:rPr>
      </w:pPr>
      <w:bookmarkStart w:id="0" w:name="_Toc478478390"/>
      <w:bookmarkStart w:id="1" w:name="_Toc478478398"/>
      <w:r w:rsidRPr="00B74AFA">
        <w:rPr>
          <w:color w:val="00B0F0"/>
        </w:rPr>
        <w:t>Incident Management</w:t>
      </w:r>
      <w:bookmarkEnd w:id="0"/>
      <w:r w:rsidR="006815AF">
        <w:rPr>
          <w:color w:val="00B0F0"/>
        </w:rPr>
        <w:t xml:space="preserve"> Policy and Procedures</w:t>
      </w:r>
    </w:p>
    <w:p w14:paraId="66C2C1FD" w14:textId="77777777" w:rsidR="007551FB" w:rsidRDefault="007551FB" w:rsidP="007551FB">
      <w:pPr>
        <w:rPr>
          <w:b/>
        </w:rPr>
      </w:pPr>
    </w:p>
    <w:sdt>
      <w:sdtPr>
        <w:rPr>
          <w:rFonts w:ascii="Arial" w:eastAsia="Times New Roman" w:hAnsi="Arial" w:cs="Times New Roman"/>
          <w:b w:val="0"/>
          <w:bCs w:val="0"/>
          <w:color w:val="auto"/>
          <w:sz w:val="22"/>
          <w:szCs w:val="22"/>
          <w:lang w:val="en-AU" w:eastAsia="en-AU"/>
        </w:rPr>
        <w:id w:val="97188618"/>
        <w:docPartObj>
          <w:docPartGallery w:val="Table of Contents"/>
          <w:docPartUnique/>
        </w:docPartObj>
      </w:sdtPr>
      <w:sdtEndPr/>
      <w:sdtContent>
        <w:p w14:paraId="5898F5A7" w14:textId="77777777" w:rsidR="00AE72EC" w:rsidRPr="0032764A" w:rsidRDefault="00AE72EC">
          <w:pPr>
            <w:pStyle w:val="TOCHeading"/>
            <w:rPr>
              <w:color w:val="00B0F0"/>
            </w:rPr>
          </w:pPr>
          <w:r w:rsidRPr="0032764A">
            <w:rPr>
              <w:rFonts w:ascii="Arial" w:hAnsi="Arial" w:cs="Arial"/>
              <w:b w:val="0"/>
              <w:color w:val="00B0F0"/>
            </w:rPr>
            <w:t>Contents</w:t>
          </w:r>
        </w:p>
        <w:p w14:paraId="7F14F356" w14:textId="77777777" w:rsidR="006815AF" w:rsidRDefault="009265E5">
          <w:pPr>
            <w:pStyle w:val="TOC1"/>
            <w:rPr>
              <w:rFonts w:asciiTheme="minorHAnsi" w:eastAsiaTheme="minorEastAsia" w:hAnsiTheme="minorHAnsi" w:cstheme="minorBidi"/>
              <w:noProof/>
              <w:lang w:val="en-US" w:eastAsia="en-US"/>
            </w:rPr>
          </w:pPr>
          <w:r>
            <w:fldChar w:fldCharType="begin"/>
          </w:r>
          <w:r w:rsidR="00AE72EC">
            <w:instrText xml:space="preserve"> TOC \o "1-3" \h \z \u </w:instrText>
          </w:r>
          <w:r>
            <w:fldChar w:fldCharType="separate"/>
          </w:r>
          <w:hyperlink w:anchor="_Toc34735458" w:history="1">
            <w:r w:rsidR="006815AF" w:rsidRPr="00154AEC">
              <w:rPr>
                <w:rStyle w:val="Hyperlink"/>
                <w:noProof/>
              </w:rPr>
              <w:t>1.</w:t>
            </w:r>
            <w:r w:rsidR="006815AF">
              <w:rPr>
                <w:rFonts w:asciiTheme="minorHAnsi" w:eastAsiaTheme="minorEastAsia" w:hAnsiTheme="minorHAnsi" w:cstheme="minorBidi"/>
                <w:noProof/>
                <w:lang w:val="en-US" w:eastAsia="en-US"/>
              </w:rPr>
              <w:tab/>
            </w:r>
            <w:r w:rsidR="006815AF" w:rsidRPr="00154AEC">
              <w:rPr>
                <w:rStyle w:val="Hyperlink"/>
                <w:noProof/>
              </w:rPr>
              <w:t>Policy</w:t>
            </w:r>
            <w:r w:rsidR="006815AF">
              <w:rPr>
                <w:noProof/>
                <w:webHidden/>
              </w:rPr>
              <w:tab/>
            </w:r>
            <w:r w:rsidR="006815AF">
              <w:rPr>
                <w:noProof/>
                <w:webHidden/>
              </w:rPr>
              <w:fldChar w:fldCharType="begin"/>
            </w:r>
            <w:r w:rsidR="006815AF">
              <w:rPr>
                <w:noProof/>
                <w:webHidden/>
              </w:rPr>
              <w:instrText xml:space="preserve"> PAGEREF _Toc34735458 \h </w:instrText>
            </w:r>
            <w:r w:rsidR="006815AF">
              <w:rPr>
                <w:noProof/>
                <w:webHidden/>
              </w:rPr>
            </w:r>
            <w:r w:rsidR="006815AF">
              <w:rPr>
                <w:noProof/>
                <w:webHidden/>
              </w:rPr>
              <w:fldChar w:fldCharType="separate"/>
            </w:r>
            <w:r w:rsidR="006815AF">
              <w:rPr>
                <w:noProof/>
                <w:webHidden/>
              </w:rPr>
              <w:t>2</w:t>
            </w:r>
            <w:r w:rsidR="006815AF">
              <w:rPr>
                <w:noProof/>
                <w:webHidden/>
              </w:rPr>
              <w:fldChar w:fldCharType="end"/>
            </w:r>
          </w:hyperlink>
        </w:p>
        <w:p w14:paraId="61C82B1E" w14:textId="77777777" w:rsidR="006815AF" w:rsidRDefault="00012C09">
          <w:pPr>
            <w:pStyle w:val="TOC1"/>
            <w:rPr>
              <w:rFonts w:asciiTheme="minorHAnsi" w:eastAsiaTheme="minorEastAsia" w:hAnsiTheme="minorHAnsi" w:cstheme="minorBidi"/>
              <w:noProof/>
              <w:lang w:val="en-US" w:eastAsia="en-US"/>
            </w:rPr>
          </w:pPr>
          <w:hyperlink w:anchor="_Toc34735459" w:history="1">
            <w:r w:rsidR="006815AF" w:rsidRPr="00154AEC">
              <w:rPr>
                <w:rStyle w:val="Hyperlink"/>
                <w:noProof/>
              </w:rPr>
              <w:t>2.</w:t>
            </w:r>
            <w:r w:rsidR="006815AF">
              <w:rPr>
                <w:rFonts w:asciiTheme="minorHAnsi" w:eastAsiaTheme="minorEastAsia" w:hAnsiTheme="minorHAnsi" w:cstheme="minorBidi"/>
                <w:noProof/>
                <w:lang w:val="en-US" w:eastAsia="en-US"/>
              </w:rPr>
              <w:tab/>
            </w:r>
            <w:r w:rsidR="006815AF" w:rsidRPr="00154AEC">
              <w:rPr>
                <w:rStyle w:val="Hyperlink"/>
                <w:noProof/>
              </w:rPr>
              <w:t>Outcomes</w:t>
            </w:r>
            <w:r w:rsidR="006815AF">
              <w:rPr>
                <w:noProof/>
                <w:webHidden/>
              </w:rPr>
              <w:tab/>
            </w:r>
            <w:r w:rsidR="006815AF">
              <w:rPr>
                <w:noProof/>
                <w:webHidden/>
              </w:rPr>
              <w:fldChar w:fldCharType="begin"/>
            </w:r>
            <w:r w:rsidR="006815AF">
              <w:rPr>
                <w:noProof/>
                <w:webHidden/>
              </w:rPr>
              <w:instrText xml:space="preserve"> PAGEREF _Toc34735459 \h </w:instrText>
            </w:r>
            <w:r w:rsidR="006815AF">
              <w:rPr>
                <w:noProof/>
                <w:webHidden/>
              </w:rPr>
            </w:r>
            <w:r w:rsidR="006815AF">
              <w:rPr>
                <w:noProof/>
                <w:webHidden/>
              </w:rPr>
              <w:fldChar w:fldCharType="separate"/>
            </w:r>
            <w:r w:rsidR="006815AF">
              <w:rPr>
                <w:noProof/>
                <w:webHidden/>
              </w:rPr>
              <w:t>2</w:t>
            </w:r>
            <w:r w:rsidR="006815AF">
              <w:rPr>
                <w:noProof/>
                <w:webHidden/>
              </w:rPr>
              <w:fldChar w:fldCharType="end"/>
            </w:r>
          </w:hyperlink>
        </w:p>
        <w:p w14:paraId="572B07EC" w14:textId="77777777" w:rsidR="006815AF" w:rsidRDefault="00012C09">
          <w:pPr>
            <w:pStyle w:val="TOC1"/>
            <w:rPr>
              <w:rFonts w:asciiTheme="minorHAnsi" w:eastAsiaTheme="minorEastAsia" w:hAnsiTheme="minorHAnsi" w:cstheme="minorBidi"/>
              <w:noProof/>
              <w:lang w:val="en-US" w:eastAsia="en-US"/>
            </w:rPr>
          </w:pPr>
          <w:hyperlink w:anchor="_Toc34735460" w:history="1">
            <w:r w:rsidR="006815AF" w:rsidRPr="00154AEC">
              <w:rPr>
                <w:rStyle w:val="Hyperlink"/>
                <w:noProof/>
              </w:rPr>
              <w:t>3.</w:t>
            </w:r>
            <w:r w:rsidR="006815AF">
              <w:rPr>
                <w:rFonts w:asciiTheme="minorHAnsi" w:eastAsiaTheme="minorEastAsia" w:hAnsiTheme="minorHAnsi" w:cstheme="minorBidi"/>
                <w:noProof/>
                <w:lang w:val="en-US" w:eastAsia="en-US"/>
              </w:rPr>
              <w:tab/>
            </w:r>
            <w:r w:rsidR="006815AF" w:rsidRPr="00154AEC">
              <w:rPr>
                <w:rStyle w:val="Hyperlink"/>
                <w:noProof/>
              </w:rPr>
              <w:t>Definitions</w:t>
            </w:r>
            <w:r w:rsidR="006815AF">
              <w:rPr>
                <w:noProof/>
                <w:webHidden/>
              </w:rPr>
              <w:tab/>
            </w:r>
            <w:r w:rsidR="006815AF">
              <w:rPr>
                <w:noProof/>
                <w:webHidden/>
              </w:rPr>
              <w:fldChar w:fldCharType="begin"/>
            </w:r>
            <w:r w:rsidR="006815AF">
              <w:rPr>
                <w:noProof/>
                <w:webHidden/>
              </w:rPr>
              <w:instrText xml:space="preserve"> PAGEREF _Toc34735460 \h </w:instrText>
            </w:r>
            <w:r w:rsidR="006815AF">
              <w:rPr>
                <w:noProof/>
                <w:webHidden/>
              </w:rPr>
            </w:r>
            <w:r w:rsidR="006815AF">
              <w:rPr>
                <w:noProof/>
                <w:webHidden/>
              </w:rPr>
              <w:fldChar w:fldCharType="separate"/>
            </w:r>
            <w:r w:rsidR="006815AF">
              <w:rPr>
                <w:noProof/>
                <w:webHidden/>
              </w:rPr>
              <w:t>2</w:t>
            </w:r>
            <w:r w:rsidR="006815AF">
              <w:rPr>
                <w:noProof/>
                <w:webHidden/>
              </w:rPr>
              <w:fldChar w:fldCharType="end"/>
            </w:r>
          </w:hyperlink>
        </w:p>
        <w:p w14:paraId="28DBC366" w14:textId="77777777" w:rsidR="006815AF" w:rsidRDefault="00012C09">
          <w:pPr>
            <w:pStyle w:val="TOC1"/>
            <w:rPr>
              <w:rFonts w:asciiTheme="minorHAnsi" w:eastAsiaTheme="minorEastAsia" w:hAnsiTheme="minorHAnsi" w:cstheme="minorBidi"/>
              <w:noProof/>
              <w:lang w:val="en-US" w:eastAsia="en-US"/>
            </w:rPr>
          </w:pPr>
          <w:hyperlink w:anchor="_Toc34735461" w:history="1">
            <w:r w:rsidR="006815AF" w:rsidRPr="00154AEC">
              <w:rPr>
                <w:rStyle w:val="Hyperlink"/>
                <w:noProof/>
              </w:rPr>
              <w:t>4.</w:t>
            </w:r>
            <w:r w:rsidR="006815AF">
              <w:rPr>
                <w:rFonts w:asciiTheme="minorHAnsi" w:eastAsiaTheme="minorEastAsia" w:hAnsiTheme="minorHAnsi" w:cstheme="minorBidi"/>
                <w:noProof/>
                <w:lang w:val="en-US" w:eastAsia="en-US"/>
              </w:rPr>
              <w:tab/>
            </w:r>
            <w:r w:rsidR="006815AF" w:rsidRPr="00154AEC">
              <w:rPr>
                <w:rStyle w:val="Hyperlink"/>
                <w:noProof/>
              </w:rPr>
              <w:t>Related Policies / Documents</w:t>
            </w:r>
            <w:r w:rsidR="006815AF">
              <w:rPr>
                <w:noProof/>
                <w:webHidden/>
              </w:rPr>
              <w:tab/>
            </w:r>
            <w:r w:rsidR="006815AF">
              <w:rPr>
                <w:noProof/>
                <w:webHidden/>
              </w:rPr>
              <w:fldChar w:fldCharType="begin"/>
            </w:r>
            <w:r w:rsidR="006815AF">
              <w:rPr>
                <w:noProof/>
                <w:webHidden/>
              </w:rPr>
              <w:instrText xml:space="preserve"> PAGEREF _Toc34735461 \h </w:instrText>
            </w:r>
            <w:r w:rsidR="006815AF">
              <w:rPr>
                <w:noProof/>
                <w:webHidden/>
              </w:rPr>
            </w:r>
            <w:r w:rsidR="006815AF">
              <w:rPr>
                <w:noProof/>
                <w:webHidden/>
              </w:rPr>
              <w:fldChar w:fldCharType="separate"/>
            </w:r>
            <w:r w:rsidR="006815AF">
              <w:rPr>
                <w:noProof/>
                <w:webHidden/>
              </w:rPr>
              <w:t>3</w:t>
            </w:r>
            <w:r w:rsidR="006815AF">
              <w:rPr>
                <w:noProof/>
                <w:webHidden/>
              </w:rPr>
              <w:fldChar w:fldCharType="end"/>
            </w:r>
          </w:hyperlink>
        </w:p>
        <w:p w14:paraId="11E3F1A8" w14:textId="77777777" w:rsidR="006815AF" w:rsidRDefault="00012C09">
          <w:pPr>
            <w:pStyle w:val="TOC1"/>
            <w:rPr>
              <w:rFonts w:asciiTheme="minorHAnsi" w:eastAsiaTheme="minorEastAsia" w:hAnsiTheme="minorHAnsi" w:cstheme="minorBidi"/>
              <w:noProof/>
              <w:lang w:val="en-US" w:eastAsia="en-US"/>
            </w:rPr>
          </w:pPr>
          <w:hyperlink w:anchor="_Toc34735462" w:history="1">
            <w:r w:rsidR="006815AF" w:rsidRPr="00154AEC">
              <w:rPr>
                <w:rStyle w:val="Hyperlink"/>
                <w:noProof/>
              </w:rPr>
              <w:t>5.</w:t>
            </w:r>
            <w:r w:rsidR="006815AF">
              <w:rPr>
                <w:rFonts w:asciiTheme="minorHAnsi" w:eastAsiaTheme="minorEastAsia" w:hAnsiTheme="minorHAnsi" w:cstheme="minorBidi"/>
                <w:noProof/>
                <w:lang w:val="en-US" w:eastAsia="en-US"/>
              </w:rPr>
              <w:tab/>
            </w:r>
            <w:r w:rsidR="006815AF" w:rsidRPr="00154AEC">
              <w:rPr>
                <w:rStyle w:val="Hyperlink"/>
                <w:noProof/>
              </w:rPr>
              <w:t>Procedures</w:t>
            </w:r>
            <w:r w:rsidR="006815AF">
              <w:rPr>
                <w:noProof/>
                <w:webHidden/>
              </w:rPr>
              <w:tab/>
            </w:r>
            <w:r w:rsidR="006815AF">
              <w:rPr>
                <w:noProof/>
                <w:webHidden/>
              </w:rPr>
              <w:fldChar w:fldCharType="begin"/>
            </w:r>
            <w:r w:rsidR="006815AF">
              <w:rPr>
                <w:noProof/>
                <w:webHidden/>
              </w:rPr>
              <w:instrText xml:space="preserve"> PAGEREF _Toc34735462 \h </w:instrText>
            </w:r>
            <w:r w:rsidR="006815AF">
              <w:rPr>
                <w:noProof/>
                <w:webHidden/>
              </w:rPr>
            </w:r>
            <w:r w:rsidR="006815AF">
              <w:rPr>
                <w:noProof/>
                <w:webHidden/>
              </w:rPr>
              <w:fldChar w:fldCharType="separate"/>
            </w:r>
            <w:r w:rsidR="006815AF">
              <w:rPr>
                <w:noProof/>
                <w:webHidden/>
              </w:rPr>
              <w:t>3</w:t>
            </w:r>
            <w:r w:rsidR="006815AF">
              <w:rPr>
                <w:noProof/>
                <w:webHidden/>
              </w:rPr>
              <w:fldChar w:fldCharType="end"/>
            </w:r>
          </w:hyperlink>
        </w:p>
        <w:p w14:paraId="70BA6616" w14:textId="77777777" w:rsidR="006815AF" w:rsidRDefault="00012C09">
          <w:pPr>
            <w:pStyle w:val="TOC2"/>
            <w:tabs>
              <w:tab w:val="left" w:pos="660"/>
              <w:tab w:val="right" w:leader="dot" w:pos="9038"/>
            </w:tabs>
            <w:rPr>
              <w:rFonts w:asciiTheme="minorHAnsi" w:eastAsiaTheme="minorEastAsia" w:hAnsiTheme="minorHAnsi" w:cstheme="minorBidi"/>
              <w:noProof/>
              <w:lang w:val="en-US" w:eastAsia="en-US"/>
            </w:rPr>
          </w:pPr>
          <w:hyperlink w:anchor="_Toc34735463" w:history="1">
            <w:r w:rsidR="006815AF" w:rsidRPr="00154AEC">
              <w:rPr>
                <w:rStyle w:val="Hyperlink"/>
                <w:noProof/>
              </w:rPr>
              <w:t>a.</w:t>
            </w:r>
            <w:r w:rsidR="006815AF">
              <w:rPr>
                <w:rFonts w:asciiTheme="minorHAnsi" w:eastAsiaTheme="minorEastAsia" w:hAnsiTheme="minorHAnsi" w:cstheme="minorBidi"/>
                <w:noProof/>
                <w:lang w:val="en-US" w:eastAsia="en-US"/>
              </w:rPr>
              <w:tab/>
            </w:r>
            <w:r w:rsidR="006815AF" w:rsidRPr="00154AEC">
              <w:rPr>
                <w:rStyle w:val="Hyperlink"/>
                <w:noProof/>
              </w:rPr>
              <w:t>Identifying Incidents</w:t>
            </w:r>
            <w:r w:rsidR="006815AF">
              <w:rPr>
                <w:noProof/>
                <w:webHidden/>
              </w:rPr>
              <w:tab/>
            </w:r>
            <w:r w:rsidR="006815AF">
              <w:rPr>
                <w:noProof/>
                <w:webHidden/>
              </w:rPr>
              <w:fldChar w:fldCharType="begin"/>
            </w:r>
            <w:r w:rsidR="006815AF">
              <w:rPr>
                <w:noProof/>
                <w:webHidden/>
              </w:rPr>
              <w:instrText xml:space="preserve"> PAGEREF _Toc34735463 \h </w:instrText>
            </w:r>
            <w:r w:rsidR="006815AF">
              <w:rPr>
                <w:noProof/>
                <w:webHidden/>
              </w:rPr>
            </w:r>
            <w:r w:rsidR="006815AF">
              <w:rPr>
                <w:noProof/>
                <w:webHidden/>
              </w:rPr>
              <w:fldChar w:fldCharType="separate"/>
            </w:r>
            <w:r w:rsidR="006815AF">
              <w:rPr>
                <w:noProof/>
                <w:webHidden/>
              </w:rPr>
              <w:t>3</w:t>
            </w:r>
            <w:r w:rsidR="006815AF">
              <w:rPr>
                <w:noProof/>
                <w:webHidden/>
              </w:rPr>
              <w:fldChar w:fldCharType="end"/>
            </w:r>
          </w:hyperlink>
        </w:p>
        <w:p w14:paraId="39EB52B4" w14:textId="77777777" w:rsidR="006815AF" w:rsidRDefault="00012C09">
          <w:pPr>
            <w:pStyle w:val="TOC2"/>
            <w:tabs>
              <w:tab w:val="left" w:pos="660"/>
              <w:tab w:val="right" w:leader="dot" w:pos="9038"/>
            </w:tabs>
            <w:rPr>
              <w:rFonts w:asciiTheme="minorHAnsi" w:eastAsiaTheme="minorEastAsia" w:hAnsiTheme="minorHAnsi" w:cstheme="minorBidi"/>
              <w:noProof/>
              <w:lang w:val="en-US" w:eastAsia="en-US"/>
            </w:rPr>
          </w:pPr>
          <w:hyperlink w:anchor="_Toc34735464" w:history="1">
            <w:r w:rsidR="006815AF" w:rsidRPr="00154AEC">
              <w:rPr>
                <w:rStyle w:val="Hyperlink"/>
                <w:noProof/>
              </w:rPr>
              <w:t>b.</w:t>
            </w:r>
            <w:r w:rsidR="006815AF">
              <w:rPr>
                <w:rFonts w:asciiTheme="minorHAnsi" w:eastAsiaTheme="minorEastAsia" w:hAnsiTheme="minorHAnsi" w:cstheme="minorBidi"/>
                <w:noProof/>
                <w:lang w:val="en-US" w:eastAsia="en-US"/>
              </w:rPr>
              <w:tab/>
            </w:r>
            <w:r w:rsidR="006815AF" w:rsidRPr="00154AEC">
              <w:rPr>
                <w:rStyle w:val="Hyperlink"/>
                <w:noProof/>
              </w:rPr>
              <w:t>For all incidents</w:t>
            </w:r>
            <w:r w:rsidR="006815AF">
              <w:rPr>
                <w:noProof/>
                <w:webHidden/>
              </w:rPr>
              <w:tab/>
            </w:r>
            <w:r w:rsidR="006815AF">
              <w:rPr>
                <w:noProof/>
                <w:webHidden/>
              </w:rPr>
              <w:fldChar w:fldCharType="begin"/>
            </w:r>
            <w:r w:rsidR="006815AF">
              <w:rPr>
                <w:noProof/>
                <w:webHidden/>
              </w:rPr>
              <w:instrText xml:space="preserve"> PAGEREF _Toc34735464 \h </w:instrText>
            </w:r>
            <w:r w:rsidR="006815AF">
              <w:rPr>
                <w:noProof/>
                <w:webHidden/>
              </w:rPr>
            </w:r>
            <w:r w:rsidR="006815AF">
              <w:rPr>
                <w:noProof/>
                <w:webHidden/>
              </w:rPr>
              <w:fldChar w:fldCharType="separate"/>
            </w:r>
            <w:r w:rsidR="006815AF">
              <w:rPr>
                <w:noProof/>
                <w:webHidden/>
              </w:rPr>
              <w:t>3</w:t>
            </w:r>
            <w:r w:rsidR="006815AF">
              <w:rPr>
                <w:noProof/>
                <w:webHidden/>
              </w:rPr>
              <w:fldChar w:fldCharType="end"/>
            </w:r>
          </w:hyperlink>
        </w:p>
        <w:p w14:paraId="13D08ED9" w14:textId="77777777" w:rsidR="006815AF" w:rsidRDefault="00012C09">
          <w:pPr>
            <w:pStyle w:val="TOC2"/>
            <w:tabs>
              <w:tab w:val="left" w:pos="660"/>
              <w:tab w:val="right" w:leader="dot" w:pos="9038"/>
            </w:tabs>
            <w:rPr>
              <w:rFonts w:asciiTheme="minorHAnsi" w:eastAsiaTheme="minorEastAsia" w:hAnsiTheme="minorHAnsi" w:cstheme="minorBidi"/>
              <w:noProof/>
              <w:lang w:val="en-US" w:eastAsia="en-US"/>
            </w:rPr>
          </w:pPr>
          <w:hyperlink w:anchor="_Toc34735465" w:history="1">
            <w:r w:rsidR="006815AF" w:rsidRPr="00154AEC">
              <w:rPr>
                <w:rStyle w:val="Hyperlink"/>
                <w:noProof/>
              </w:rPr>
              <w:t>c.</w:t>
            </w:r>
            <w:r w:rsidR="006815AF">
              <w:rPr>
                <w:rFonts w:asciiTheme="minorHAnsi" w:eastAsiaTheme="minorEastAsia" w:hAnsiTheme="minorHAnsi" w:cstheme="minorBidi"/>
                <w:noProof/>
                <w:lang w:val="en-US" w:eastAsia="en-US"/>
              </w:rPr>
              <w:tab/>
            </w:r>
            <w:r w:rsidR="006815AF" w:rsidRPr="00154AEC">
              <w:rPr>
                <w:rStyle w:val="Hyperlink"/>
                <w:noProof/>
              </w:rPr>
              <w:t>Incident Investigations</w:t>
            </w:r>
            <w:r w:rsidR="006815AF">
              <w:rPr>
                <w:noProof/>
                <w:webHidden/>
              </w:rPr>
              <w:tab/>
            </w:r>
            <w:r w:rsidR="006815AF">
              <w:rPr>
                <w:noProof/>
                <w:webHidden/>
              </w:rPr>
              <w:fldChar w:fldCharType="begin"/>
            </w:r>
            <w:r w:rsidR="006815AF">
              <w:rPr>
                <w:noProof/>
                <w:webHidden/>
              </w:rPr>
              <w:instrText xml:space="preserve"> PAGEREF _Toc34735465 \h </w:instrText>
            </w:r>
            <w:r w:rsidR="006815AF">
              <w:rPr>
                <w:noProof/>
                <w:webHidden/>
              </w:rPr>
            </w:r>
            <w:r w:rsidR="006815AF">
              <w:rPr>
                <w:noProof/>
                <w:webHidden/>
              </w:rPr>
              <w:fldChar w:fldCharType="separate"/>
            </w:r>
            <w:r w:rsidR="006815AF">
              <w:rPr>
                <w:noProof/>
                <w:webHidden/>
              </w:rPr>
              <w:t>4</w:t>
            </w:r>
            <w:r w:rsidR="006815AF">
              <w:rPr>
                <w:noProof/>
                <w:webHidden/>
              </w:rPr>
              <w:fldChar w:fldCharType="end"/>
            </w:r>
          </w:hyperlink>
        </w:p>
        <w:p w14:paraId="4304CAF0" w14:textId="77777777" w:rsidR="006815AF" w:rsidRDefault="00012C09">
          <w:pPr>
            <w:pStyle w:val="TOC2"/>
            <w:tabs>
              <w:tab w:val="left" w:pos="660"/>
              <w:tab w:val="right" w:leader="dot" w:pos="9038"/>
            </w:tabs>
            <w:rPr>
              <w:rFonts w:asciiTheme="minorHAnsi" w:eastAsiaTheme="minorEastAsia" w:hAnsiTheme="minorHAnsi" w:cstheme="minorBidi"/>
              <w:noProof/>
              <w:lang w:val="en-US" w:eastAsia="en-US"/>
            </w:rPr>
          </w:pPr>
          <w:hyperlink w:anchor="_Toc34735466" w:history="1">
            <w:r w:rsidR="006815AF" w:rsidRPr="00154AEC">
              <w:rPr>
                <w:rStyle w:val="Hyperlink"/>
                <w:noProof/>
              </w:rPr>
              <w:t>d.</w:t>
            </w:r>
            <w:r w:rsidR="006815AF">
              <w:rPr>
                <w:rFonts w:asciiTheme="minorHAnsi" w:eastAsiaTheme="minorEastAsia" w:hAnsiTheme="minorHAnsi" w:cstheme="minorBidi"/>
                <w:noProof/>
                <w:lang w:val="en-US" w:eastAsia="en-US"/>
              </w:rPr>
              <w:tab/>
            </w:r>
            <w:r w:rsidR="006815AF" w:rsidRPr="00154AEC">
              <w:rPr>
                <w:rStyle w:val="Hyperlink"/>
                <w:noProof/>
              </w:rPr>
              <w:t>Outcomes</w:t>
            </w:r>
            <w:r w:rsidR="006815AF">
              <w:rPr>
                <w:noProof/>
                <w:webHidden/>
              </w:rPr>
              <w:tab/>
            </w:r>
            <w:r w:rsidR="006815AF">
              <w:rPr>
                <w:noProof/>
                <w:webHidden/>
              </w:rPr>
              <w:fldChar w:fldCharType="begin"/>
            </w:r>
            <w:r w:rsidR="006815AF">
              <w:rPr>
                <w:noProof/>
                <w:webHidden/>
              </w:rPr>
              <w:instrText xml:space="preserve"> PAGEREF _Toc34735466 \h </w:instrText>
            </w:r>
            <w:r w:rsidR="006815AF">
              <w:rPr>
                <w:noProof/>
                <w:webHidden/>
              </w:rPr>
            </w:r>
            <w:r w:rsidR="006815AF">
              <w:rPr>
                <w:noProof/>
                <w:webHidden/>
              </w:rPr>
              <w:fldChar w:fldCharType="separate"/>
            </w:r>
            <w:r w:rsidR="006815AF">
              <w:rPr>
                <w:noProof/>
                <w:webHidden/>
              </w:rPr>
              <w:t>4</w:t>
            </w:r>
            <w:r w:rsidR="006815AF">
              <w:rPr>
                <w:noProof/>
                <w:webHidden/>
              </w:rPr>
              <w:fldChar w:fldCharType="end"/>
            </w:r>
          </w:hyperlink>
        </w:p>
        <w:p w14:paraId="29EA2431" w14:textId="77777777" w:rsidR="006815AF" w:rsidRDefault="00012C09">
          <w:pPr>
            <w:pStyle w:val="TOC2"/>
            <w:tabs>
              <w:tab w:val="left" w:pos="660"/>
              <w:tab w:val="right" w:leader="dot" w:pos="9038"/>
            </w:tabs>
            <w:rPr>
              <w:rFonts w:asciiTheme="minorHAnsi" w:eastAsiaTheme="minorEastAsia" w:hAnsiTheme="minorHAnsi" w:cstheme="minorBidi"/>
              <w:noProof/>
              <w:lang w:val="en-US" w:eastAsia="en-US"/>
            </w:rPr>
          </w:pPr>
          <w:hyperlink w:anchor="_Toc34735467" w:history="1">
            <w:r w:rsidR="006815AF" w:rsidRPr="00154AEC">
              <w:rPr>
                <w:rStyle w:val="Hyperlink"/>
                <w:noProof/>
              </w:rPr>
              <w:t>e.</w:t>
            </w:r>
            <w:r w:rsidR="006815AF">
              <w:rPr>
                <w:rFonts w:asciiTheme="minorHAnsi" w:eastAsiaTheme="minorEastAsia" w:hAnsiTheme="minorHAnsi" w:cstheme="minorBidi"/>
                <w:noProof/>
                <w:lang w:val="en-US" w:eastAsia="en-US"/>
              </w:rPr>
              <w:tab/>
            </w:r>
            <w:r w:rsidR="006815AF" w:rsidRPr="00154AEC">
              <w:rPr>
                <w:rStyle w:val="Hyperlink"/>
                <w:noProof/>
              </w:rPr>
              <w:t>Follow-Up / Review</w:t>
            </w:r>
            <w:r w:rsidR="006815AF">
              <w:rPr>
                <w:noProof/>
                <w:webHidden/>
              </w:rPr>
              <w:tab/>
            </w:r>
            <w:r w:rsidR="006815AF">
              <w:rPr>
                <w:noProof/>
                <w:webHidden/>
              </w:rPr>
              <w:fldChar w:fldCharType="begin"/>
            </w:r>
            <w:r w:rsidR="006815AF">
              <w:rPr>
                <w:noProof/>
                <w:webHidden/>
              </w:rPr>
              <w:instrText xml:space="preserve"> PAGEREF _Toc34735467 \h </w:instrText>
            </w:r>
            <w:r w:rsidR="006815AF">
              <w:rPr>
                <w:noProof/>
                <w:webHidden/>
              </w:rPr>
            </w:r>
            <w:r w:rsidR="006815AF">
              <w:rPr>
                <w:noProof/>
                <w:webHidden/>
              </w:rPr>
              <w:fldChar w:fldCharType="separate"/>
            </w:r>
            <w:r w:rsidR="006815AF">
              <w:rPr>
                <w:noProof/>
                <w:webHidden/>
              </w:rPr>
              <w:t>4</w:t>
            </w:r>
            <w:r w:rsidR="006815AF">
              <w:rPr>
                <w:noProof/>
                <w:webHidden/>
              </w:rPr>
              <w:fldChar w:fldCharType="end"/>
            </w:r>
          </w:hyperlink>
        </w:p>
        <w:p w14:paraId="167B3ED3" w14:textId="77777777" w:rsidR="006815AF" w:rsidRDefault="00012C09">
          <w:pPr>
            <w:pStyle w:val="TOC2"/>
            <w:tabs>
              <w:tab w:val="left" w:pos="660"/>
              <w:tab w:val="right" w:leader="dot" w:pos="9038"/>
            </w:tabs>
            <w:rPr>
              <w:rFonts w:asciiTheme="minorHAnsi" w:eastAsiaTheme="minorEastAsia" w:hAnsiTheme="minorHAnsi" w:cstheme="minorBidi"/>
              <w:noProof/>
              <w:lang w:val="en-US" w:eastAsia="en-US"/>
            </w:rPr>
          </w:pPr>
          <w:hyperlink w:anchor="_Toc34735468" w:history="1">
            <w:r w:rsidR="006815AF" w:rsidRPr="00154AEC">
              <w:rPr>
                <w:rStyle w:val="Hyperlink"/>
                <w:noProof/>
              </w:rPr>
              <w:t>f.</w:t>
            </w:r>
            <w:r w:rsidR="006815AF">
              <w:rPr>
                <w:rFonts w:asciiTheme="minorHAnsi" w:eastAsiaTheme="minorEastAsia" w:hAnsiTheme="minorHAnsi" w:cstheme="minorBidi"/>
                <w:noProof/>
                <w:lang w:val="en-US" w:eastAsia="en-US"/>
              </w:rPr>
              <w:tab/>
            </w:r>
            <w:r w:rsidR="006815AF" w:rsidRPr="00154AEC">
              <w:rPr>
                <w:rStyle w:val="Hyperlink"/>
                <w:noProof/>
              </w:rPr>
              <w:t>When a Participant incident / injury occurs</w:t>
            </w:r>
            <w:r w:rsidR="006815AF">
              <w:rPr>
                <w:noProof/>
                <w:webHidden/>
              </w:rPr>
              <w:tab/>
            </w:r>
            <w:r w:rsidR="006815AF">
              <w:rPr>
                <w:noProof/>
                <w:webHidden/>
              </w:rPr>
              <w:fldChar w:fldCharType="begin"/>
            </w:r>
            <w:r w:rsidR="006815AF">
              <w:rPr>
                <w:noProof/>
                <w:webHidden/>
              </w:rPr>
              <w:instrText xml:space="preserve"> PAGEREF _Toc34735468 \h </w:instrText>
            </w:r>
            <w:r w:rsidR="006815AF">
              <w:rPr>
                <w:noProof/>
                <w:webHidden/>
              </w:rPr>
            </w:r>
            <w:r w:rsidR="006815AF">
              <w:rPr>
                <w:noProof/>
                <w:webHidden/>
              </w:rPr>
              <w:fldChar w:fldCharType="separate"/>
            </w:r>
            <w:r w:rsidR="006815AF">
              <w:rPr>
                <w:noProof/>
                <w:webHidden/>
              </w:rPr>
              <w:t>4</w:t>
            </w:r>
            <w:r w:rsidR="006815AF">
              <w:rPr>
                <w:noProof/>
                <w:webHidden/>
              </w:rPr>
              <w:fldChar w:fldCharType="end"/>
            </w:r>
          </w:hyperlink>
        </w:p>
        <w:p w14:paraId="1125E206" w14:textId="77777777" w:rsidR="006815AF" w:rsidRDefault="00012C09">
          <w:pPr>
            <w:pStyle w:val="TOC1"/>
            <w:rPr>
              <w:rFonts w:asciiTheme="minorHAnsi" w:eastAsiaTheme="minorEastAsia" w:hAnsiTheme="minorHAnsi" w:cstheme="minorBidi"/>
              <w:noProof/>
              <w:lang w:val="en-US" w:eastAsia="en-US"/>
            </w:rPr>
          </w:pPr>
          <w:hyperlink w:anchor="_Toc34735469" w:history="1">
            <w:r w:rsidR="006815AF" w:rsidRPr="00154AEC">
              <w:rPr>
                <w:rStyle w:val="Hyperlink"/>
                <w:noProof/>
              </w:rPr>
              <w:t>6.</w:t>
            </w:r>
            <w:r w:rsidR="006815AF">
              <w:rPr>
                <w:rFonts w:asciiTheme="minorHAnsi" w:eastAsiaTheme="minorEastAsia" w:hAnsiTheme="minorHAnsi" w:cstheme="minorBidi"/>
                <w:noProof/>
                <w:lang w:val="en-US" w:eastAsia="en-US"/>
              </w:rPr>
              <w:tab/>
            </w:r>
            <w:r w:rsidR="006815AF" w:rsidRPr="00154AEC">
              <w:rPr>
                <w:rStyle w:val="Hyperlink"/>
                <w:noProof/>
              </w:rPr>
              <w:t>Mandatory reporting of suspected incidents of risk of harm to a participant / client</w:t>
            </w:r>
            <w:r w:rsidR="006815AF">
              <w:rPr>
                <w:noProof/>
                <w:webHidden/>
              </w:rPr>
              <w:tab/>
            </w:r>
            <w:r w:rsidR="006815AF">
              <w:rPr>
                <w:noProof/>
                <w:webHidden/>
              </w:rPr>
              <w:fldChar w:fldCharType="begin"/>
            </w:r>
            <w:r w:rsidR="006815AF">
              <w:rPr>
                <w:noProof/>
                <w:webHidden/>
              </w:rPr>
              <w:instrText xml:space="preserve"> PAGEREF _Toc34735469 \h </w:instrText>
            </w:r>
            <w:r w:rsidR="006815AF">
              <w:rPr>
                <w:noProof/>
                <w:webHidden/>
              </w:rPr>
            </w:r>
            <w:r w:rsidR="006815AF">
              <w:rPr>
                <w:noProof/>
                <w:webHidden/>
              </w:rPr>
              <w:fldChar w:fldCharType="separate"/>
            </w:r>
            <w:r w:rsidR="006815AF">
              <w:rPr>
                <w:noProof/>
                <w:webHidden/>
              </w:rPr>
              <w:t>5</w:t>
            </w:r>
            <w:r w:rsidR="006815AF">
              <w:rPr>
                <w:noProof/>
                <w:webHidden/>
              </w:rPr>
              <w:fldChar w:fldCharType="end"/>
            </w:r>
          </w:hyperlink>
        </w:p>
        <w:p w14:paraId="755CAA96" w14:textId="77777777" w:rsidR="006815AF" w:rsidRDefault="00012C09">
          <w:pPr>
            <w:pStyle w:val="TOC2"/>
            <w:tabs>
              <w:tab w:val="left" w:pos="660"/>
              <w:tab w:val="right" w:leader="dot" w:pos="9038"/>
            </w:tabs>
            <w:rPr>
              <w:rFonts w:asciiTheme="minorHAnsi" w:eastAsiaTheme="minorEastAsia" w:hAnsiTheme="minorHAnsi" w:cstheme="minorBidi"/>
              <w:noProof/>
              <w:lang w:val="en-US" w:eastAsia="en-US"/>
            </w:rPr>
          </w:pPr>
          <w:hyperlink w:anchor="_Toc34735470" w:history="1">
            <w:r w:rsidR="006815AF" w:rsidRPr="00154AEC">
              <w:rPr>
                <w:rStyle w:val="Hyperlink"/>
                <w:noProof/>
              </w:rPr>
              <w:t>a.</w:t>
            </w:r>
            <w:r w:rsidR="006815AF">
              <w:rPr>
                <w:rFonts w:asciiTheme="minorHAnsi" w:eastAsiaTheme="minorEastAsia" w:hAnsiTheme="minorHAnsi" w:cstheme="minorBidi"/>
                <w:noProof/>
                <w:lang w:val="en-US" w:eastAsia="en-US"/>
              </w:rPr>
              <w:tab/>
            </w:r>
            <w:r w:rsidR="006815AF" w:rsidRPr="00154AEC">
              <w:rPr>
                <w:rStyle w:val="Hyperlink"/>
                <w:noProof/>
              </w:rPr>
              <w:t>Policy</w:t>
            </w:r>
            <w:r w:rsidR="006815AF">
              <w:rPr>
                <w:noProof/>
                <w:webHidden/>
              </w:rPr>
              <w:tab/>
            </w:r>
            <w:r w:rsidR="006815AF">
              <w:rPr>
                <w:noProof/>
                <w:webHidden/>
              </w:rPr>
              <w:fldChar w:fldCharType="begin"/>
            </w:r>
            <w:r w:rsidR="006815AF">
              <w:rPr>
                <w:noProof/>
                <w:webHidden/>
              </w:rPr>
              <w:instrText xml:space="preserve"> PAGEREF _Toc34735470 \h </w:instrText>
            </w:r>
            <w:r w:rsidR="006815AF">
              <w:rPr>
                <w:noProof/>
                <w:webHidden/>
              </w:rPr>
            </w:r>
            <w:r w:rsidR="006815AF">
              <w:rPr>
                <w:noProof/>
                <w:webHidden/>
              </w:rPr>
              <w:fldChar w:fldCharType="separate"/>
            </w:r>
            <w:r w:rsidR="006815AF">
              <w:rPr>
                <w:noProof/>
                <w:webHidden/>
              </w:rPr>
              <w:t>5</w:t>
            </w:r>
            <w:r w:rsidR="006815AF">
              <w:rPr>
                <w:noProof/>
                <w:webHidden/>
              </w:rPr>
              <w:fldChar w:fldCharType="end"/>
            </w:r>
          </w:hyperlink>
        </w:p>
        <w:p w14:paraId="7F093559" w14:textId="77777777" w:rsidR="006815AF" w:rsidRDefault="00012C09">
          <w:pPr>
            <w:pStyle w:val="TOC2"/>
            <w:tabs>
              <w:tab w:val="left" w:pos="660"/>
              <w:tab w:val="right" w:leader="dot" w:pos="9038"/>
            </w:tabs>
            <w:rPr>
              <w:rFonts w:asciiTheme="minorHAnsi" w:eastAsiaTheme="minorEastAsia" w:hAnsiTheme="minorHAnsi" w:cstheme="minorBidi"/>
              <w:noProof/>
              <w:lang w:val="en-US" w:eastAsia="en-US"/>
            </w:rPr>
          </w:pPr>
          <w:hyperlink w:anchor="_Toc34735471" w:history="1">
            <w:r w:rsidR="006815AF" w:rsidRPr="00154AEC">
              <w:rPr>
                <w:rStyle w:val="Hyperlink"/>
                <w:noProof/>
              </w:rPr>
              <w:t>b.</w:t>
            </w:r>
            <w:r w:rsidR="006815AF">
              <w:rPr>
                <w:rFonts w:asciiTheme="minorHAnsi" w:eastAsiaTheme="minorEastAsia" w:hAnsiTheme="minorHAnsi" w:cstheme="minorBidi"/>
                <w:noProof/>
                <w:lang w:val="en-US" w:eastAsia="en-US"/>
              </w:rPr>
              <w:tab/>
            </w:r>
            <w:r w:rsidR="006815AF" w:rsidRPr="00154AEC">
              <w:rPr>
                <w:rStyle w:val="Hyperlink"/>
                <w:noProof/>
              </w:rPr>
              <w:t>Outcome</w:t>
            </w:r>
            <w:r w:rsidR="006815AF">
              <w:rPr>
                <w:noProof/>
                <w:webHidden/>
              </w:rPr>
              <w:tab/>
            </w:r>
            <w:r w:rsidR="006815AF">
              <w:rPr>
                <w:noProof/>
                <w:webHidden/>
              </w:rPr>
              <w:fldChar w:fldCharType="begin"/>
            </w:r>
            <w:r w:rsidR="006815AF">
              <w:rPr>
                <w:noProof/>
                <w:webHidden/>
              </w:rPr>
              <w:instrText xml:space="preserve"> PAGEREF _Toc34735471 \h </w:instrText>
            </w:r>
            <w:r w:rsidR="006815AF">
              <w:rPr>
                <w:noProof/>
                <w:webHidden/>
              </w:rPr>
            </w:r>
            <w:r w:rsidR="006815AF">
              <w:rPr>
                <w:noProof/>
                <w:webHidden/>
              </w:rPr>
              <w:fldChar w:fldCharType="separate"/>
            </w:r>
            <w:r w:rsidR="006815AF">
              <w:rPr>
                <w:noProof/>
                <w:webHidden/>
              </w:rPr>
              <w:t>5</w:t>
            </w:r>
            <w:r w:rsidR="006815AF">
              <w:rPr>
                <w:noProof/>
                <w:webHidden/>
              </w:rPr>
              <w:fldChar w:fldCharType="end"/>
            </w:r>
          </w:hyperlink>
        </w:p>
        <w:p w14:paraId="1F509716" w14:textId="77777777" w:rsidR="006815AF" w:rsidRDefault="00012C09">
          <w:pPr>
            <w:pStyle w:val="TOC2"/>
            <w:tabs>
              <w:tab w:val="left" w:pos="660"/>
              <w:tab w:val="right" w:leader="dot" w:pos="9038"/>
            </w:tabs>
            <w:rPr>
              <w:rFonts w:asciiTheme="minorHAnsi" w:eastAsiaTheme="minorEastAsia" w:hAnsiTheme="minorHAnsi" w:cstheme="minorBidi"/>
              <w:noProof/>
              <w:lang w:val="en-US" w:eastAsia="en-US"/>
            </w:rPr>
          </w:pPr>
          <w:hyperlink w:anchor="_Toc34735472" w:history="1">
            <w:r w:rsidR="006815AF" w:rsidRPr="00154AEC">
              <w:rPr>
                <w:rStyle w:val="Hyperlink"/>
                <w:noProof/>
              </w:rPr>
              <w:t>c.</w:t>
            </w:r>
            <w:r w:rsidR="006815AF">
              <w:rPr>
                <w:rFonts w:asciiTheme="minorHAnsi" w:eastAsiaTheme="minorEastAsia" w:hAnsiTheme="minorHAnsi" w:cstheme="minorBidi"/>
                <w:noProof/>
                <w:lang w:val="en-US" w:eastAsia="en-US"/>
              </w:rPr>
              <w:tab/>
            </w:r>
            <w:r w:rsidR="006815AF" w:rsidRPr="00154AEC">
              <w:rPr>
                <w:rStyle w:val="Hyperlink"/>
                <w:noProof/>
              </w:rPr>
              <w:t>Procedures</w:t>
            </w:r>
            <w:r w:rsidR="006815AF">
              <w:rPr>
                <w:noProof/>
                <w:webHidden/>
              </w:rPr>
              <w:tab/>
            </w:r>
            <w:r w:rsidR="006815AF">
              <w:rPr>
                <w:noProof/>
                <w:webHidden/>
              </w:rPr>
              <w:fldChar w:fldCharType="begin"/>
            </w:r>
            <w:r w:rsidR="006815AF">
              <w:rPr>
                <w:noProof/>
                <w:webHidden/>
              </w:rPr>
              <w:instrText xml:space="preserve"> PAGEREF _Toc34735472 \h </w:instrText>
            </w:r>
            <w:r w:rsidR="006815AF">
              <w:rPr>
                <w:noProof/>
                <w:webHidden/>
              </w:rPr>
            </w:r>
            <w:r w:rsidR="006815AF">
              <w:rPr>
                <w:noProof/>
                <w:webHidden/>
              </w:rPr>
              <w:fldChar w:fldCharType="separate"/>
            </w:r>
            <w:r w:rsidR="006815AF">
              <w:rPr>
                <w:noProof/>
                <w:webHidden/>
              </w:rPr>
              <w:t>5</w:t>
            </w:r>
            <w:r w:rsidR="006815AF">
              <w:rPr>
                <w:noProof/>
                <w:webHidden/>
              </w:rPr>
              <w:fldChar w:fldCharType="end"/>
            </w:r>
          </w:hyperlink>
        </w:p>
        <w:p w14:paraId="71C0F54A" w14:textId="77777777" w:rsidR="006815AF" w:rsidRDefault="00012C09">
          <w:pPr>
            <w:pStyle w:val="TOC3"/>
            <w:tabs>
              <w:tab w:val="left" w:pos="1540"/>
              <w:tab w:val="right" w:leader="dot" w:pos="9038"/>
            </w:tabs>
            <w:rPr>
              <w:rFonts w:asciiTheme="minorHAnsi" w:eastAsiaTheme="minorEastAsia" w:hAnsiTheme="minorHAnsi" w:cstheme="minorBidi"/>
              <w:noProof/>
              <w:lang w:val="en-US" w:eastAsia="en-US"/>
            </w:rPr>
          </w:pPr>
          <w:hyperlink w:anchor="_Toc34735473" w:history="1">
            <w:r w:rsidR="006815AF" w:rsidRPr="00154AEC">
              <w:rPr>
                <w:rStyle w:val="Hyperlink"/>
                <w:noProof/>
              </w:rPr>
              <w:t>Group A</w:t>
            </w:r>
            <w:r w:rsidR="006815AF">
              <w:rPr>
                <w:rFonts w:asciiTheme="minorHAnsi" w:eastAsiaTheme="minorEastAsia" w:hAnsiTheme="minorHAnsi" w:cstheme="minorBidi"/>
                <w:noProof/>
                <w:lang w:val="en-US" w:eastAsia="en-US"/>
              </w:rPr>
              <w:tab/>
            </w:r>
            <w:r w:rsidR="006815AF" w:rsidRPr="00154AEC">
              <w:rPr>
                <w:rStyle w:val="Hyperlink"/>
                <w:noProof/>
              </w:rPr>
              <w:t>Participants being</w:t>
            </w:r>
            <w:r w:rsidR="006815AF" w:rsidRPr="00154AEC">
              <w:rPr>
                <w:rStyle w:val="Hyperlink"/>
                <w:i/>
                <w:noProof/>
              </w:rPr>
              <w:t xml:space="preserve"> funded by NDIS</w:t>
            </w:r>
            <w:r w:rsidR="006815AF">
              <w:rPr>
                <w:noProof/>
                <w:webHidden/>
              </w:rPr>
              <w:tab/>
            </w:r>
            <w:r w:rsidR="006815AF">
              <w:rPr>
                <w:noProof/>
                <w:webHidden/>
              </w:rPr>
              <w:fldChar w:fldCharType="begin"/>
            </w:r>
            <w:r w:rsidR="006815AF">
              <w:rPr>
                <w:noProof/>
                <w:webHidden/>
              </w:rPr>
              <w:instrText xml:space="preserve"> PAGEREF _Toc34735473 \h </w:instrText>
            </w:r>
            <w:r w:rsidR="006815AF">
              <w:rPr>
                <w:noProof/>
                <w:webHidden/>
              </w:rPr>
            </w:r>
            <w:r w:rsidR="006815AF">
              <w:rPr>
                <w:noProof/>
                <w:webHidden/>
              </w:rPr>
              <w:fldChar w:fldCharType="separate"/>
            </w:r>
            <w:r w:rsidR="006815AF">
              <w:rPr>
                <w:noProof/>
                <w:webHidden/>
              </w:rPr>
              <w:t>6</w:t>
            </w:r>
            <w:r w:rsidR="006815AF">
              <w:rPr>
                <w:noProof/>
                <w:webHidden/>
              </w:rPr>
              <w:fldChar w:fldCharType="end"/>
            </w:r>
          </w:hyperlink>
        </w:p>
        <w:p w14:paraId="128F10F8" w14:textId="77777777" w:rsidR="006815AF" w:rsidRDefault="00012C09">
          <w:pPr>
            <w:pStyle w:val="TOC3"/>
            <w:tabs>
              <w:tab w:val="left" w:pos="1540"/>
              <w:tab w:val="right" w:leader="dot" w:pos="9038"/>
            </w:tabs>
            <w:rPr>
              <w:rFonts w:asciiTheme="minorHAnsi" w:eastAsiaTheme="minorEastAsia" w:hAnsiTheme="minorHAnsi" w:cstheme="minorBidi"/>
              <w:noProof/>
              <w:lang w:val="en-US" w:eastAsia="en-US"/>
            </w:rPr>
          </w:pPr>
          <w:hyperlink w:anchor="_Toc34735474" w:history="1">
            <w:r w:rsidR="006815AF" w:rsidRPr="00154AEC">
              <w:rPr>
                <w:rStyle w:val="Hyperlink"/>
                <w:noProof/>
              </w:rPr>
              <w:t>Group B</w:t>
            </w:r>
            <w:r w:rsidR="006815AF">
              <w:rPr>
                <w:rFonts w:asciiTheme="minorHAnsi" w:eastAsiaTheme="minorEastAsia" w:hAnsiTheme="minorHAnsi" w:cstheme="minorBidi"/>
                <w:noProof/>
                <w:lang w:val="en-US" w:eastAsia="en-US"/>
              </w:rPr>
              <w:tab/>
            </w:r>
            <w:r w:rsidR="006815AF" w:rsidRPr="00154AEC">
              <w:rPr>
                <w:rStyle w:val="Hyperlink"/>
                <w:noProof/>
              </w:rPr>
              <w:t>All children aged from birth to 18 years regardless of funding source</w:t>
            </w:r>
            <w:r w:rsidR="006815AF">
              <w:rPr>
                <w:noProof/>
                <w:webHidden/>
              </w:rPr>
              <w:tab/>
            </w:r>
            <w:r w:rsidR="006815AF">
              <w:rPr>
                <w:noProof/>
                <w:webHidden/>
              </w:rPr>
              <w:fldChar w:fldCharType="begin"/>
            </w:r>
            <w:r w:rsidR="006815AF">
              <w:rPr>
                <w:noProof/>
                <w:webHidden/>
              </w:rPr>
              <w:instrText xml:space="preserve"> PAGEREF _Toc34735474 \h </w:instrText>
            </w:r>
            <w:r w:rsidR="006815AF">
              <w:rPr>
                <w:noProof/>
                <w:webHidden/>
              </w:rPr>
            </w:r>
            <w:r w:rsidR="006815AF">
              <w:rPr>
                <w:noProof/>
                <w:webHidden/>
              </w:rPr>
              <w:fldChar w:fldCharType="separate"/>
            </w:r>
            <w:r w:rsidR="006815AF">
              <w:rPr>
                <w:noProof/>
                <w:webHidden/>
              </w:rPr>
              <w:t>6</w:t>
            </w:r>
            <w:r w:rsidR="006815AF">
              <w:rPr>
                <w:noProof/>
                <w:webHidden/>
              </w:rPr>
              <w:fldChar w:fldCharType="end"/>
            </w:r>
          </w:hyperlink>
        </w:p>
        <w:p w14:paraId="158AC1F4" w14:textId="77777777" w:rsidR="006815AF" w:rsidRDefault="00012C09">
          <w:pPr>
            <w:pStyle w:val="TOC3"/>
            <w:tabs>
              <w:tab w:val="left" w:pos="1540"/>
              <w:tab w:val="right" w:leader="dot" w:pos="9038"/>
            </w:tabs>
            <w:rPr>
              <w:rFonts w:asciiTheme="minorHAnsi" w:eastAsiaTheme="minorEastAsia" w:hAnsiTheme="minorHAnsi" w:cstheme="minorBidi"/>
              <w:noProof/>
              <w:lang w:val="en-US" w:eastAsia="en-US"/>
            </w:rPr>
          </w:pPr>
          <w:hyperlink w:anchor="_Toc34735475" w:history="1">
            <w:r w:rsidR="006815AF" w:rsidRPr="00154AEC">
              <w:rPr>
                <w:rStyle w:val="Hyperlink"/>
                <w:noProof/>
              </w:rPr>
              <w:t>Group C</w:t>
            </w:r>
            <w:r w:rsidR="006815AF">
              <w:rPr>
                <w:rFonts w:asciiTheme="minorHAnsi" w:eastAsiaTheme="minorEastAsia" w:hAnsiTheme="minorHAnsi" w:cstheme="minorBidi"/>
                <w:noProof/>
                <w:lang w:val="en-US" w:eastAsia="en-US"/>
              </w:rPr>
              <w:tab/>
            </w:r>
            <w:r w:rsidR="006815AF" w:rsidRPr="00154AEC">
              <w:rPr>
                <w:rStyle w:val="Hyperlink"/>
                <w:noProof/>
              </w:rPr>
              <w:t>Disability clients aged 16 to 65 not being funded under NDIS</w:t>
            </w:r>
            <w:r w:rsidR="006815AF">
              <w:rPr>
                <w:noProof/>
                <w:webHidden/>
              </w:rPr>
              <w:tab/>
            </w:r>
            <w:r w:rsidR="006815AF">
              <w:rPr>
                <w:noProof/>
                <w:webHidden/>
              </w:rPr>
              <w:fldChar w:fldCharType="begin"/>
            </w:r>
            <w:r w:rsidR="006815AF">
              <w:rPr>
                <w:noProof/>
                <w:webHidden/>
              </w:rPr>
              <w:instrText xml:space="preserve"> PAGEREF _Toc34735475 \h </w:instrText>
            </w:r>
            <w:r w:rsidR="006815AF">
              <w:rPr>
                <w:noProof/>
                <w:webHidden/>
              </w:rPr>
            </w:r>
            <w:r w:rsidR="006815AF">
              <w:rPr>
                <w:noProof/>
                <w:webHidden/>
              </w:rPr>
              <w:fldChar w:fldCharType="separate"/>
            </w:r>
            <w:r w:rsidR="006815AF">
              <w:rPr>
                <w:noProof/>
                <w:webHidden/>
              </w:rPr>
              <w:t>7</w:t>
            </w:r>
            <w:r w:rsidR="006815AF">
              <w:rPr>
                <w:noProof/>
                <w:webHidden/>
              </w:rPr>
              <w:fldChar w:fldCharType="end"/>
            </w:r>
          </w:hyperlink>
        </w:p>
        <w:p w14:paraId="073F688A" w14:textId="77777777" w:rsidR="006815AF" w:rsidRDefault="00012C09">
          <w:pPr>
            <w:pStyle w:val="TOC3"/>
            <w:tabs>
              <w:tab w:val="left" w:pos="1540"/>
              <w:tab w:val="right" w:leader="dot" w:pos="9038"/>
            </w:tabs>
            <w:rPr>
              <w:rFonts w:asciiTheme="minorHAnsi" w:eastAsiaTheme="minorEastAsia" w:hAnsiTheme="minorHAnsi" w:cstheme="minorBidi"/>
              <w:noProof/>
              <w:lang w:val="en-US" w:eastAsia="en-US"/>
            </w:rPr>
          </w:pPr>
          <w:hyperlink w:anchor="_Toc34735476" w:history="1">
            <w:r w:rsidR="006815AF" w:rsidRPr="00154AEC">
              <w:rPr>
                <w:rStyle w:val="Hyperlink"/>
                <w:noProof/>
              </w:rPr>
              <w:t>Group D</w:t>
            </w:r>
            <w:r w:rsidR="006815AF">
              <w:rPr>
                <w:rFonts w:asciiTheme="minorHAnsi" w:eastAsiaTheme="minorEastAsia" w:hAnsiTheme="minorHAnsi" w:cstheme="minorBidi"/>
                <w:noProof/>
                <w:lang w:val="en-US" w:eastAsia="en-US"/>
              </w:rPr>
              <w:tab/>
            </w:r>
            <w:r w:rsidR="006815AF" w:rsidRPr="00154AEC">
              <w:rPr>
                <w:rStyle w:val="Hyperlink"/>
                <w:noProof/>
              </w:rPr>
              <w:t>Older clients</w:t>
            </w:r>
            <w:r w:rsidR="006815AF" w:rsidRPr="00154AEC">
              <w:rPr>
                <w:rStyle w:val="Hyperlink"/>
                <w:i/>
                <w:noProof/>
              </w:rPr>
              <w:t xml:space="preserve"> aged 65 and over</w:t>
            </w:r>
            <w:r w:rsidR="006815AF">
              <w:rPr>
                <w:noProof/>
                <w:webHidden/>
              </w:rPr>
              <w:tab/>
            </w:r>
            <w:r w:rsidR="006815AF">
              <w:rPr>
                <w:noProof/>
                <w:webHidden/>
              </w:rPr>
              <w:fldChar w:fldCharType="begin"/>
            </w:r>
            <w:r w:rsidR="006815AF">
              <w:rPr>
                <w:noProof/>
                <w:webHidden/>
              </w:rPr>
              <w:instrText xml:space="preserve"> PAGEREF _Toc34735476 \h </w:instrText>
            </w:r>
            <w:r w:rsidR="006815AF">
              <w:rPr>
                <w:noProof/>
                <w:webHidden/>
              </w:rPr>
            </w:r>
            <w:r w:rsidR="006815AF">
              <w:rPr>
                <w:noProof/>
                <w:webHidden/>
              </w:rPr>
              <w:fldChar w:fldCharType="separate"/>
            </w:r>
            <w:r w:rsidR="006815AF">
              <w:rPr>
                <w:noProof/>
                <w:webHidden/>
              </w:rPr>
              <w:t>7</w:t>
            </w:r>
            <w:r w:rsidR="006815AF">
              <w:rPr>
                <w:noProof/>
                <w:webHidden/>
              </w:rPr>
              <w:fldChar w:fldCharType="end"/>
            </w:r>
          </w:hyperlink>
        </w:p>
        <w:p w14:paraId="269A20C5" w14:textId="77777777" w:rsidR="006815AF" w:rsidRDefault="00012C09">
          <w:pPr>
            <w:pStyle w:val="TOC3"/>
            <w:tabs>
              <w:tab w:val="right" w:leader="dot" w:pos="9038"/>
            </w:tabs>
            <w:rPr>
              <w:rFonts w:asciiTheme="minorHAnsi" w:eastAsiaTheme="minorEastAsia" w:hAnsiTheme="minorHAnsi" w:cstheme="minorBidi"/>
              <w:noProof/>
              <w:lang w:val="en-US" w:eastAsia="en-US"/>
            </w:rPr>
          </w:pPr>
          <w:hyperlink w:anchor="_Toc34735477" w:history="1">
            <w:r w:rsidR="006815AF" w:rsidRPr="00154AEC">
              <w:rPr>
                <w:rStyle w:val="Hyperlink"/>
                <w:noProof/>
              </w:rPr>
              <w:t>Workers</w:t>
            </w:r>
            <w:r w:rsidR="006815AF">
              <w:rPr>
                <w:noProof/>
                <w:webHidden/>
              </w:rPr>
              <w:tab/>
            </w:r>
            <w:r w:rsidR="006815AF">
              <w:rPr>
                <w:noProof/>
                <w:webHidden/>
              </w:rPr>
              <w:fldChar w:fldCharType="begin"/>
            </w:r>
            <w:r w:rsidR="006815AF">
              <w:rPr>
                <w:noProof/>
                <w:webHidden/>
              </w:rPr>
              <w:instrText xml:space="preserve"> PAGEREF _Toc34735477 \h </w:instrText>
            </w:r>
            <w:r w:rsidR="006815AF">
              <w:rPr>
                <w:noProof/>
                <w:webHidden/>
              </w:rPr>
            </w:r>
            <w:r w:rsidR="006815AF">
              <w:rPr>
                <w:noProof/>
                <w:webHidden/>
              </w:rPr>
              <w:fldChar w:fldCharType="separate"/>
            </w:r>
            <w:r w:rsidR="006815AF">
              <w:rPr>
                <w:noProof/>
                <w:webHidden/>
              </w:rPr>
              <w:t>7</w:t>
            </w:r>
            <w:r w:rsidR="006815AF">
              <w:rPr>
                <w:noProof/>
                <w:webHidden/>
              </w:rPr>
              <w:fldChar w:fldCharType="end"/>
            </w:r>
          </w:hyperlink>
        </w:p>
        <w:p w14:paraId="01E7E69C" w14:textId="77777777" w:rsidR="006815AF" w:rsidRDefault="00012C09">
          <w:pPr>
            <w:pStyle w:val="TOC1"/>
            <w:rPr>
              <w:rFonts w:asciiTheme="minorHAnsi" w:eastAsiaTheme="minorEastAsia" w:hAnsiTheme="minorHAnsi" w:cstheme="minorBidi"/>
              <w:noProof/>
              <w:lang w:val="en-US" w:eastAsia="en-US"/>
            </w:rPr>
          </w:pPr>
          <w:hyperlink w:anchor="_Toc34735478" w:history="1">
            <w:r w:rsidR="006815AF" w:rsidRPr="00154AEC">
              <w:rPr>
                <w:rStyle w:val="Hyperlink"/>
                <w:noProof/>
              </w:rPr>
              <w:t>7.</w:t>
            </w:r>
            <w:r w:rsidR="006815AF">
              <w:rPr>
                <w:rFonts w:asciiTheme="minorHAnsi" w:eastAsiaTheme="minorEastAsia" w:hAnsiTheme="minorHAnsi" w:cstheme="minorBidi"/>
                <w:noProof/>
                <w:lang w:val="en-US" w:eastAsia="en-US"/>
              </w:rPr>
              <w:tab/>
            </w:r>
            <w:r w:rsidR="006815AF" w:rsidRPr="00154AEC">
              <w:rPr>
                <w:rStyle w:val="Hyperlink"/>
                <w:noProof/>
              </w:rPr>
              <w:t>Training Workers on Incident Management</w:t>
            </w:r>
            <w:r w:rsidR="006815AF">
              <w:rPr>
                <w:noProof/>
                <w:webHidden/>
              </w:rPr>
              <w:tab/>
            </w:r>
            <w:r w:rsidR="006815AF">
              <w:rPr>
                <w:noProof/>
                <w:webHidden/>
              </w:rPr>
              <w:fldChar w:fldCharType="begin"/>
            </w:r>
            <w:r w:rsidR="006815AF">
              <w:rPr>
                <w:noProof/>
                <w:webHidden/>
              </w:rPr>
              <w:instrText xml:space="preserve"> PAGEREF _Toc34735478 \h </w:instrText>
            </w:r>
            <w:r w:rsidR="006815AF">
              <w:rPr>
                <w:noProof/>
                <w:webHidden/>
              </w:rPr>
            </w:r>
            <w:r w:rsidR="006815AF">
              <w:rPr>
                <w:noProof/>
                <w:webHidden/>
              </w:rPr>
              <w:fldChar w:fldCharType="separate"/>
            </w:r>
            <w:r w:rsidR="006815AF">
              <w:rPr>
                <w:noProof/>
                <w:webHidden/>
              </w:rPr>
              <w:t>8</w:t>
            </w:r>
            <w:r w:rsidR="006815AF">
              <w:rPr>
                <w:noProof/>
                <w:webHidden/>
              </w:rPr>
              <w:fldChar w:fldCharType="end"/>
            </w:r>
          </w:hyperlink>
        </w:p>
        <w:p w14:paraId="38869543" w14:textId="77777777" w:rsidR="006815AF" w:rsidRDefault="00012C09">
          <w:pPr>
            <w:pStyle w:val="TOC1"/>
            <w:rPr>
              <w:rFonts w:asciiTheme="minorHAnsi" w:eastAsiaTheme="minorEastAsia" w:hAnsiTheme="minorHAnsi" w:cstheme="minorBidi"/>
              <w:noProof/>
              <w:lang w:val="en-US" w:eastAsia="en-US"/>
            </w:rPr>
          </w:pPr>
          <w:hyperlink w:anchor="_Toc34735479" w:history="1">
            <w:r w:rsidR="006815AF" w:rsidRPr="00154AEC">
              <w:rPr>
                <w:rStyle w:val="Hyperlink"/>
                <w:noProof/>
              </w:rPr>
              <w:t>8.</w:t>
            </w:r>
            <w:r w:rsidR="006815AF">
              <w:rPr>
                <w:rFonts w:asciiTheme="minorHAnsi" w:eastAsiaTheme="minorEastAsia" w:hAnsiTheme="minorHAnsi" w:cstheme="minorBidi"/>
                <w:noProof/>
                <w:lang w:val="en-US" w:eastAsia="en-US"/>
              </w:rPr>
              <w:tab/>
            </w:r>
            <w:r w:rsidR="006815AF" w:rsidRPr="00154AEC">
              <w:rPr>
                <w:rStyle w:val="Hyperlink"/>
                <w:noProof/>
              </w:rPr>
              <w:t>Appendix A: NDIS Processes for Reporting Incidents</w:t>
            </w:r>
            <w:r w:rsidR="006815AF">
              <w:rPr>
                <w:noProof/>
                <w:webHidden/>
              </w:rPr>
              <w:tab/>
            </w:r>
            <w:r w:rsidR="006815AF">
              <w:rPr>
                <w:noProof/>
                <w:webHidden/>
              </w:rPr>
              <w:fldChar w:fldCharType="begin"/>
            </w:r>
            <w:r w:rsidR="006815AF">
              <w:rPr>
                <w:noProof/>
                <w:webHidden/>
              </w:rPr>
              <w:instrText xml:space="preserve"> PAGEREF _Toc34735479 \h </w:instrText>
            </w:r>
            <w:r w:rsidR="006815AF">
              <w:rPr>
                <w:noProof/>
                <w:webHidden/>
              </w:rPr>
            </w:r>
            <w:r w:rsidR="006815AF">
              <w:rPr>
                <w:noProof/>
                <w:webHidden/>
              </w:rPr>
              <w:fldChar w:fldCharType="separate"/>
            </w:r>
            <w:r w:rsidR="006815AF">
              <w:rPr>
                <w:noProof/>
                <w:webHidden/>
              </w:rPr>
              <w:t>8</w:t>
            </w:r>
            <w:r w:rsidR="006815AF">
              <w:rPr>
                <w:noProof/>
                <w:webHidden/>
              </w:rPr>
              <w:fldChar w:fldCharType="end"/>
            </w:r>
          </w:hyperlink>
        </w:p>
        <w:p w14:paraId="1E18F3BA" w14:textId="77777777" w:rsidR="006815AF" w:rsidRDefault="00012C09">
          <w:pPr>
            <w:pStyle w:val="TOC3"/>
            <w:tabs>
              <w:tab w:val="right" w:leader="dot" w:pos="9038"/>
            </w:tabs>
            <w:rPr>
              <w:rFonts w:asciiTheme="minorHAnsi" w:eastAsiaTheme="minorEastAsia" w:hAnsiTheme="minorHAnsi" w:cstheme="minorBidi"/>
              <w:noProof/>
              <w:lang w:val="en-US" w:eastAsia="en-US"/>
            </w:rPr>
          </w:pPr>
          <w:hyperlink w:anchor="_Toc34735480" w:history="1">
            <w:r w:rsidR="006815AF" w:rsidRPr="00154AEC">
              <w:rPr>
                <w:rStyle w:val="Hyperlink"/>
                <w:rFonts w:cs="Arial"/>
                <w:noProof/>
              </w:rPr>
              <w:t>STEP 1. Notify the NDIS Commission</w:t>
            </w:r>
            <w:r w:rsidR="006815AF">
              <w:rPr>
                <w:noProof/>
                <w:webHidden/>
              </w:rPr>
              <w:tab/>
            </w:r>
            <w:r w:rsidR="006815AF">
              <w:rPr>
                <w:noProof/>
                <w:webHidden/>
              </w:rPr>
              <w:fldChar w:fldCharType="begin"/>
            </w:r>
            <w:r w:rsidR="006815AF">
              <w:rPr>
                <w:noProof/>
                <w:webHidden/>
              </w:rPr>
              <w:instrText xml:space="preserve"> PAGEREF _Toc34735480 \h </w:instrText>
            </w:r>
            <w:r w:rsidR="006815AF">
              <w:rPr>
                <w:noProof/>
                <w:webHidden/>
              </w:rPr>
            </w:r>
            <w:r w:rsidR="006815AF">
              <w:rPr>
                <w:noProof/>
                <w:webHidden/>
              </w:rPr>
              <w:fldChar w:fldCharType="separate"/>
            </w:r>
            <w:r w:rsidR="006815AF">
              <w:rPr>
                <w:noProof/>
                <w:webHidden/>
              </w:rPr>
              <w:t>8</w:t>
            </w:r>
            <w:r w:rsidR="006815AF">
              <w:rPr>
                <w:noProof/>
                <w:webHidden/>
              </w:rPr>
              <w:fldChar w:fldCharType="end"/>
            </w:r>
          </w:hyperlink>
        </w:p>
        <w:p w14:paraId="3E4ADC85" w14:textId="77777777" w:rsidR="006815AF" w:rsidRDefault="00012C09">
          <w:pPr>
            <w:pStyle w:val="TOC3"/>
            <w:tabs>
              <w:tab w:val="right" w:leader="dot" w:pos="9038"/>
            </w:tabs>
            <w:rPr>
              <w:rFonts w:asciiTheme="minorHAnsi" w:eastAsiaTheme="minorEastAsia" w:hAnsiTheme="minorHAnsi" w:cstheme="minorBidi"/>
              <w:noProof/>
              <w:lang w:val="en-US" w:eastAsia="en-US"/>
            </w:rPr>
          </w:pPr>
          <w:hyperlink w:anchor="_Toc34735481" w:history="1">
            <w:r w:rsidR="006815AF" w:rsidRPr="00154AEC">
              <w:rPr>
                <w:rStyle w:val="Hyperlink"/>
                <w:rFonts w:cs="Arial"/>
                <w:noProof/>
              </w:rPr>
              <w:t>STEP 2: Submit a 5 Day Form</w:t>
            </w:r>
            <w:r w:rsidR="006815AF">
              <w:rPr>
                <w:noProof/>
                <w:webHidden/>
              </w:rPr>
              <w:tab/>
            </w:r>
            <w:r w:rsidR="006815AF">
              <w:rPr>
                <w:noProof/>
                <w:webHidden/>
              </w:rPr>
              <w:fldChar w:fldCharType="begin"/>
            </w:r>
            <w:r w:rsidR="006815AF">
              <w:rPr>
                <w:noProof/>
                <w:webHidden/>
              </w:rPr>
              <w:instrText xml:space="preserve"> PAGEREF _Toc34735481 \h </w:instrText>
            </w:r>
            <w:r w:rsidR="006815AF">
              <w:rPr>
                <w:noProof/>
                <w:webHidden/>
              </w:rPr>
            </w:r>
            <w:r w:rsidR="006815AF">
              <w:rPr>
                <w:noProof/>
                <w:webHidden/>
              </w:rPr>
              <w:fldChar w:fldCharType="separate"/>
            </w:r>
            <w:r w:rsidR="006815AF">
              <w:rPr>
                <w:noProof/>
                <w:webHidden/>
              </w:rPr>
              <w:t>9</w:t>
            </w:r>
            <w:r w:rsidR="006815AF">
              <w:rPr>
                <w:noProof/>
                <w:webHidden/>
              </w:rPr>
              <w:fldChar w:fldCharType="end"/>
            </w:r>
          </w:hyperlink>
        </w:p>
        <w:p w14:paraId="58FAABC3" w14:textId="77777777" w:rsidR="006815AF" w:rsidRDefault="00012C09">
          <w:pPr>
            <w:pStyle w:val="TOC3"/>
            <w:tabs>
              <w:tab w:val="right" w:leader="dot" w:pos="9038"/>
            </w:tabs>
            <w:rPr>
              <w:rFonts w:asciiTheme="minorHAnsi" w:eastAsiaTheme="minorEastAsia" w:hAnsiTheme="minorHAnsi" w:cstheme="minorBidi"/>
              <w:noProof/>
              <w:lang w:val="en-US" w:eastAsia="en-US"/>
            </w:rPr>
          </w:pPr>
          <w:hyperlink w:anchor="_Toc34735482" w:history="1">
            <w:r w:rsidR="006815AF" w:rsidRPr="00154AEC">
              <w:rPr>
                <w:rStyle w:val="Hyperlink"/>
                <w:rFonts w:cs="Arial"/>
                <w:noProof/>
              </w:rPr>
              <w:t>STEP 3. Submit a final report, if required</w:t>
            </w:r>
            <w:r w:rsidR="006815AF">
              <w:rPr>
                <w:noProof/>
                <w:webHidden/>
              </w:rPr>
              <w:tab/>
            </w:r>
            <w:r w:rsidR="006815AF">
              <w:rPr>
                <w:noProof/>
                <w:webHidden/>
              </w:rPr>
              <w:fldChar w:fldCharType="begin"/>
            </w:r>
            <w:r w:rsidR="006815AF">
              <w:rPr>
                <w:noProof/>
                <w:webHidden/>
              </w:rPr>
              <w:instrText xml:space="preserve"> PAGEREF _Toc34735482 \h </w:instrText>
            </w:r>
            <w:r w:rsidR="006815AF">
              <w:rPr>
                <w:noProof/>
                <w:webHidden/>
              </w:rPr>
            </w:r>
            <w:r w:rsidR="006815AF">
              <w:rPr>
                <w:noProof/>
                <w:webHidden/>
              </w:rPr>
              <w:fldChar w:fldCharType="separate"/>
            </w:r>
            <w:r w:rsidR="006815AF">
              <w:rPr>
                <w:noProof/>
                <w:webHidden/>
              </w:rPr>
              <w:t>9</w:t>
            </w:r>
            <w:r w:rsidR="006815AF">
              <w:rPr>
                <w:noProof/>
                <w:webHidden/>
              </w:rPr>
              <w:fldChar w:fldCharType="end"/>
            </w:r>
          </w:hyperlink>
        </w:p>
        <w:p w14:paraId="239C42B1" w14:textId="77777777" w:rsidR="00AE72EC" w:rsidRDefault="009265E5">
          <w:r>
            <w:fldChar w:fldCharType="end"/>
          </w:r>
        </w:p>
      </w:sdtContent>
    </w:sdt>
    <w:p w14:paraId="3CB73487" w14:textId="77777777" w:rsidR="00F23F97" w:rsidRDefault="00F23F97">
      <w:pPr>
        <w:spacing w:after="200"/>
        <w:rPr>
          <w:b/>
        </w:rPr>
      </w:pPr>
      <w:r>
        <w:rPr>
          <w:b/>
        </w:rPr>
        <w:br w:type="page"/>
      </w:r>
    </w:p>
    <w:p w14:paraId="5B66E9AC" w14:textId="77777777" w:rsidR="00AE72EC" w:rsidRDefault="00AE72EC" w:rsidP="007551FB">
      <w:pPr>
        <w:rPr>
          <w:b/>
        </w:rPr>
      </w:pPr>
    </w:p>
    <w:p w14:paraId="161F4208" w14:textId="77777777" w:rsidR="001348E9" w:rsidRPr="00AE72EC" w:rsidRDefault="001348E9" w:rsidP="00AE72EC">
      <w:pPr>
        <w:pStyle w:val="Heading1"/>
      </w:pPr>
      <w:bookmarkStart w:id="2" w:name="_Toc34735458"/>
      <w:r w:rsidRPr="00AE72EC">
        <w:t>Policy</w:t>
      </w:r>
      <w:bookmarkEnd w:id="2"/>
    </w:p>
    <w:p w14:paraId="4834D884" w14:textId="77777777" w:rsidR="001348E9" w:rsidRPr="001348E9" w:rsidRDefault="001B091B" w:rsidP="001348E9">
      <w:r>
        <w:t>XXX</w:t>
      </w:r>
      <w:r w:rsidR="001348E9" w:rsidRPr="001348E9">
        <w:t xml:space="preserve"> will promote the health, safety, welfare and well-being of its clients and meet its professional and legal responsibilities by ensuring any incidents are appropriately:</w:t>
      </w:r>
    </w:p>
    <w:p w14:paraId="2E630EDB" w14:textId="77777777" w:rsidR="001348E9" w:rsidRPr="001348E9" w:rsidRDefault="001348E9" w:rsidP="00FD7177">
      <w:pPr>
        <w:numPr>
          <w:ilvl w:val="0"/>
          <w:numId w:val="2"/>
        </w:numPr>
      </w:pPr>
      <w:r w:rsidRPr="001348E9">
        <w:t>identified and recorded</w:t>
      </w:r>
    </w:p>
    <w:p w14:paraId="293DA54D" w14:textId="77777777" w:rsidR="001348E9" w:rsidRDefault="001348E9" w:rsidP="00FD7177">
      <w:pPr>
        <w:numPr>
          <w:ilvl w:val="0"/>
          <w:numId w:val="2"/>
        </w:numPr>
      </w:pPr>
      <w:r w:rsidRPr="001348E9">
        <w:t>assessed to determine corrective and / or harm minimisation strategies</w:t>
      </w:r>
    </w:p>
    <w:p w14:paraId="3CFB4839" w14:textId="77777777" w:rsidR="00CC5566" w:rsidRPr="001348E9" w:rsidRDefault="00CC5566" w:rsidP="00FD7177">
      <w:pPr>
        <w:numPr>
          <w:ilvl w:val="0"/>
          <w:numId w:val="2"/>
        </w:numPr>
      </w:pPr>
      <w:r w:rsidRPr="00CC5566">
        <w:t xml:space="preserve">investigated </w:t>
      </w:r>
      <w:r>
        <w:t>where necessary</w:t>
      </w:r>
    </w:p>
    <w:p w14:paraId="0F0E96F7" w14:textId="77777777" w:rsidR="001348E9" w:rsidRDefault="001348E9" w:rsidP="00FD7177">
      <w:pPr>
        <w:numPr>
          <w:ilvl w:val="0"/>
          <w:numId w:val="2"/>
        </w:numPr>
      </w:pPr>
      <w:r w:rsidRPr="001348E9">
        <w:t>followed up in a timely manner and to ensure satisfactory outcomes are achieved</w:t>
      </w:r>
    </w:p>
    <w:p w14:paraId="3DC2368E" w14:textId="77777777" w:rsidR="00CC5566" w:rsidRDefault="001348E9" w:rsidP="00FD7177">
      <w:pPr>
        <w:numPr>
          <w:ilvl w:val="0"/>
          <w:numId w:val="2"/>
        </w:numPr>
      </w:pPr>
      <w:r w:rsidRPr="001348E9">
        <w:t xml:space="preserve">considered against legislative / funding body requirements / guidelines </w:t>
      </w:r>
      <w:r w:rsidR="00CC5566">
        <w:t xml:space="preserve">(including the </w:t>
      </w:r>
      <w:r w:rsidR="00CC5566" w:rsidRPr="007551FB">
        <w:rPr>
          <w:rFonts w:cs="Arial"/>
          <w:bCs/>
          <w:i/>
        </w:rPr>
        <w:t>NDIS Quality and Safeguards Commission: Incident Management System</w:t>
      </w:r>
      <w:r w:rsidR="0097332B">
        <w:rPr>
          <w:rFonts w:cs="Arial"/>
          <w:bCs/>
          <w:i/>
        </w:rPr>
        <w:t>s</w:t>
      </w:r>
      <w:r w:rsidR="00CC5566">
        <w:rPr>
          <w:rFonts w:cs="Arial"/>
          <w:bCs/>
          <w:i/>
        </w:rPr>
        <w:t>)</w:t>
      </w:r>
      <w:r w:rsidR="00CC5566" w:rsidRPr="001348E9">
        <w:t xml:space="preserve"> </w:t>
      </w:r>
      <w:r w:rsidRPr="001348E9">
        <w:t>and acted upon / reported as required</w:t>
      </w:r>
    </w:p>
    <w:p w14:paraId="5EB3C199" w14:textId="77777777" w:rsidR="001348E9" w:rsidRDefault="00CC5566" w:rsidP="00FD7177">
      <w:pPr>
        <w:numPr>
          <w:ilvl w:val="0"/>
          <w:numId w:val="2"/>
        </w:numPr>
      </w:pPr>
      <w:r w:rsidRPr="00CC5566">
        <w:t>shared where appropriate to assist with quality improvement</w:t>
      </w:r>
      <w:r w:rsidR="00461622">
        <w:t>.</w:t>
      </w:r>
    </w:p>
    <w:p w14:paraId="3116E685" w14:textId="77777777" w:rsidR="001348E9" w:rsidRDefault="001348E9" w:rsidP="001348E9"/>
    <w:p w14:paraId="56965149" w14:textId="77777777" w:rsidR="001348E9" w:rsidRPr="001348E9" w:rsidRDefault="001348E9" w:rsidP="00AE72EC">
      <w:pPr>
        <w:pStyle w:val="Heading1"/>
      </w:pPr>
      <w:bookmarkStart w:id="3" w:name="_Toc34735459"/>
      <w:r w:rsidRPr="001348E9">
        <w:t>Outcomes</w:t>
      </w:r>
      <w:bookmarkEnd w:id="3"/>
    </w:p>
    <w:p w14:paraId="5FB9369C" w14:textId="77777777" w:rsidR="001348E9" w:rsidRPr="001348E9" w:rsidRDefault="001348E9" w:rsidP="00FD7177">
      <w:pPr>
        <w:numPr>
          <w:ilvl w:val="0"/>
          <w:numId w:val="9"/>
        </w:numPr>
      </w:pPr>
      <w:r w:rsidRPr="001348E9">
        <w:t xml:space="preserve">Risks will be identified and managed to eliminate or minimise any adverse event </w:t>
      </w:r>
    </w:p>
    <w:p w14:paraId="5F70D763" w14:textId="77777777" w:rsidR="001348E9" w:rsidRPr="001348E9" w:rsidRDefault="001348E9" w:rsidP="00FD7177">
      <w:pPr>
        <w:numPr>
          <w:ilvl w:val="0"/>
          <w:numId w:val="9"/>
        </w:numPr>
      </w:pPr>
      <w:r w:rsidRPr="001348E9">
        <w:t>The impact of any incident will be minimised</w:t>
      </w:r>
    </w:p>
    <w:p w14:paraId="0703CD35" w14:textId="77777777" w:rsidR="001348E9" w:rsidRDefault="001348E9" w:rsidP="00FD7177">
      <w:pPr>
        <w:numPr>
          <w:ilvl w:val="0"/>
          <w:numId w:val="9"/>
        </w:numPr>
      </w:pPr>
      <w:r w:rsidRPr="00CC5566">
        <w:t xml:space="preserve">Clients </w:t>
      </w:r>
      <w:r w:rsidR="00CC5566" w:rsidRPr="00CC5566">
        <w:t xml:space="preserve">/ other stakeholders </w:t>
      </w:r>
      <w:r w:rsidRPr="00CC5566">
        <w:t>will be satisfied with the outcome of the management of</w:t>
      </w:r>
      <w:r w:rsidRPr="001348E9">
        <w:t xml:space="preserve"> risks and incidents </w:t>
      </w:r>
    </w:p>
    <w:p w14:paraId="37E40E5F" w14:textId="77777777" w:rsidR="001760D6" w:rsidRDefault="001760D6" w:rsidP="00FD7177">
      <w:pPr>
        <w:numPr>
          <w:ilvl w:val="0"/>
          <w:numId w:val="9"/>
        </w:numPr>
      </w:pPr>
      <w:r>
        <w:t xml:space="preserve">Involved Workers are aware </w:t>
      </w:r>
      <w:r w:rsidR="00D44609">
        <w:t xml:space="preserve">and accepting </w:t>
      </w:r>
      <w:r>
        <w:t xml:space="preserve">of the outcome </w:t>
      </w:r>
      <w:r w:rsidRPr="001348E9">
        <w:t>of the management of risks and incidents</w:t>
      </w:r>
      <w:r>
        <w:t xml:space="preserve">  </w:t>
      </w:r>
    </w:p>
    <w:p w14:paraId="43081B1E" w14:textId="77777777" w:rsidR="001348E9" w:rsidRDefault="001348E9" w:rsidP="00FD7177">
      <w:pPr>
        <w:numPr>
          <w:ilvl w:val="0"/>
          <w:numId w:val="9"/>
        </w:numPr>
      </w:pPr>
      <w:r w:rsidRPr="001348E9">
        <w:t xml:space="preserve">There will be minimal reoccurrence of incidents </w:t>
      </w:r>
    </w:p>
    <w:p w14:paraId="2905281D" w14:textId="77777777" w:rsidR="001348E9" w:rsidRPr="001348E9" w:rsidRDefault="001B091B" w:rsidP="00FD7177">
      <w:pPr>
        <w:numPr>
          <w:ilvl w:val="0"/>
          <w:numId w:val="9"/>
        </w:numPr>
      </w:pPr>
      <w:r>
        <w:t>XXX</w:t>
      </w:r>
      <w:r w:rsidR="00A43B2D">
        <w:t xml:space="preserve"> </w:t>
      </w:r>
      <w:r w:rsidR="001348E9" w:rsidRPr="001348E9">
        <w:t xml:space="preserve">’s </w:t>
      </w:r>
      <w:r w:rsidR="009A3BC1">
        <w:t xml:space="preserve">Director or Business Owner </w:t>
      </w:r>
      <w:r w:rsidR="001348E9" w:rsidRPr="001348E9">
        <w:t>will be aware of risks and incidents and the actions taken to manage these events</w:t>
      </w:r>
    </w:p>
    <w:p w14:paraId="45E0AEAF" w14:textId="77777777" w:rsidR="001348E9" w:rsidRDefault="001348E9" w:rsidP="007551FB">
      <w:pPr>
        <w:rPr>
          <w:b/>
        </w:rPr>
      </w:pPr>
    </w:p>
    <w:p w14:paraId="579A5AB8" w14:textId="77777777" w:rsidR="007551FB" w:rsidRPr="003A3720" w:rsidRDefault="009D0219" w:rsidP="00280D9A">
      <w:pPr>
        <w:pStyle w:val="Heading1"/>
      </w:pPr>
      <w:bookmarkStart w:id="4" w:name="_Toc34735460"/>
      <w:r>
        <w:t>Definitions</w:t>
      </w:r>
      <w:bookmarkEnd w:id="4"/>
    </w:p>
    <w:p w14:paraId="57973B4E" w14:textId="77777777" w:rsidR="007551FB" w:rsidRDefault="007551FB" w:rsidP="007551FB"/>
    <w:p w14:paraId="5FCAFFD8" w14:textId="77777777" w:rsidR="007551FB" w:rsidRDefault="001348E9" w:rsidP="003A7567">
      <w:pPr>
        <w:ind w:left="1418" w:hanging="1418"/>
        <w:rPr>
          <w:rFonts w:cs="Arial"/>
          <w:bCs/>
        </w:rPr>
      </w:pPr>
      <w:r>
        <w:rPr>
          <w:rFonts w:cs="Arial"/>
          <w:bCs/>
          <w:i/>
        </w:rPr>
        <w:t>I</w:t>
      </w:r>
      <w:r w:rsidR="007551FB" w:rsidRPr="003A3720">
        <w:rPr>
          <w:rFonts w:cs="Arial"/>
          <w:bCs/>
          <w:i/>
        </w:rPr>
        <w:t xml:space="preserve">ncident </w:t>
      </w:r>
      <w:r w:rsidR="007551FB">
        <w:rPr>
          <w:rFonts w:cs="Arial"/>
          <w:bCs/>
        </w:rPr>
        <w:t xml:space="preserve">  </w:t>
      </w:r>
      <w:r w:rsidR="007551FB">
        <w:rPr>
          <w:rFonts w:cs="Arial"/>
          <w:bCs/>
        </w:rPr>
        <w:tab/>
      </w:r>
      <w:r w:rsidR="007551FB" w:rsidRPr="003A3720">
        <w:rPr>
          <w:rFonts w:cs="Arial"/>
          <w:bCs/>
        </w:rPr>
        <w:t xml:space="preserve">event or situation that </w:t>
      </w:r>
      <w:r w:rsidR="003A7567">
        <w:rPr>
          <w:rFonts w:cs="Arial"/>
          <w:bCs/>
        </w:rPr>
        <w:t>could have</w:t>
      </w:r>
      <w:r w:rsidR="007551FB" w:rsidRPr="003A3720">
        <w:rPr>
          <w:rFonts w:cs="Arial"/>
          <w:bCs/>
        </w:rPr>
        <w:t xml:space="preserve"> result</w:t>
      </w:r>
      <w:r w:rsidR="003A7567">
        <w:rPr>
          <w:rFonts w:cs="Arial"/>
          <w:bCs/>
        </w:rPr>
        <w:t>ed</w:t>
      </w:r>
      <w:r w:rsidR="007551FB" w:rsidRPr="003A3720">
        <w:rPr>
          <w:rFonts w:cs="Arial"/>
          <w:bCs/>
        </w:rPr>
        <w:t xml:space="preserve"> in harm to an individual</w:t>
      </w:r>
      <w:r w:rsidR="003A7567">
        <w:rPr>
          <w:rFonts w:cs="Arial"/>
          <w:bCs/>
        </w:rPr>
        <w:t xml:space="preserve"> or to the business. This includes, but is not limited to:</w:t>
      </w:r>
    </w:p>
    <w:p w14:paraId="09C5D983" w14:textId="77777777" w:rsidR="003A7567" w:rsidRPr="00A70DB3" w:rsidRDefault="003A7567" w:rsidP="00FD7177">
      <w:pPr>
        <w:pStyle w:val="Style1"/>
        <w:numPr>
          <w:ilvl w:val="2"/>
          <w:numId w:val="2"/>
        </w:numPr>
      </w:pPr>
      <w:r>
        <w:t xml:space="preserve">Injury and / </w:t>
      </w:r>
      <w:r w:rsidRPr="00A70DB3">
        <w:t xml:space="preserve">or near-miss to </w:t>
      </w:r>
      <w:r w:rsidR="00461622" w:rsidRPr="00A70DB3">
        <w:t>participant</w:t>
      </w:r>
    </w:p>
    <w:p w14:paraId="06363A7B" w14:textId="77777777" w:rsidR="003A7567" w:rsidRDefault="003A7567" w:rsidP="00FD7177">
      <w:pPr>
        <w:pStyle w:val="ListParagraph"/>
        <w:numPr>
          <w:ilvl w:val="2"/>
          <w:numId w:val="2"/>
        </w:numPr>
      </w:pPr>
      <w:r w:rsidRPr="00A70DB3">
        <w:t>Injury and / or near-miss</w:t>
      </w:r>
      <w:r w:rsidRPr="003A7567">
        <w:t xml:space="preserve"> </w:t>
      </w:r>
      <w:r>
        <w:t>to workers</w:t>
      </w:r>
    </w:p>
    <w:p w14:paraId="696E2386" w14:textId="77777777" w:rsidR="000561A6" w:rsidRPr="00A70DB3" w:rsidRDefault="000561A6" w:rsidP="00FD7177">
      <w:pPr>
        <w:pStyle w:val="ListParagraph"/>
        <w:numPr>
          <w:ilvl w:val="2"/>
          <w:numId w:val="2"/>
        </w:numPr>
        <w:rPr>
          <w:rFonts w:cs="Arial"/>
        </w:rPr>
      </w:pPr>
      <w:r w:rsidRPr="00A70DB3">
        <w:rPr>
          <w:rFonts w:cs="Arial"/>
          <w:color w:val="222222"/>
        </w:rPr>
        <w:t>Acts by a person with disability that did or may have caused serious harm</w:t>
      </w:r>
    </w:p>
    <w:p w14:paraId="4155B747" w14:textId="77777777" w:rsidR="003A7567" w:rsidRPr="00A70DB3" w:rsidRDefault="003A7567" w:rsidP="00FD7177">
      <w:pPr>
        <w:pStyle w:val="ListParagraph"/>
        <w:numPr>
          <w:ilvl w:val="2"/>
          <w:numId w:val="2"/>
        </w:numPr>
      </w:pPr>
      <w:r w:rsidRPr="00A70DB3">
        <w:t>Complaint</w:t>
      </w:r>
      <w:r w:rsidR="005033E1" w:rsidRPr="00A70DB3">
        <w:t xml:space="preserve"> or negative feedback about the service</w:t>
      </w:r>
    </w:p>
    <w:p w14:paraId="1064F257" w14:textId="77777777" w:rsidR="003A7567" w:rsidRDefault="00E72E55" w:rsidP="00FD7177">
      <w:pPr>
        <w:pStyle w:val="ListParagraph"/>
        <w:numPr>
          <w:ilvl w:val="2"/>
          <w:numId w:val="2"/>
        </w:numPr>
      </w:pPr>
      <w:r w:rsidRPr="00A70DB3">
        <w:t>Actual or</w:t>
      </w:r>
      <w:r>
        <w:t xml:space="preserve"> s</w:t>
      </w:r>
      <w:r w:rsidR="003A7567">
        <w:t xml:space="preserve">uspected abuse of </w:t>
      </w:r>
      <w:r w:rsidR="00461622">
        <w:t>participant</w:t>
      </w:r>
      <w:r w:rsidR="003A7567">
        <w:t xml:space="preserve"> / others</w:t>
      </w:r>
    </w:p>
    <w:p w14:paraId="0BB1BB64" w14:textId="77777777" w:rsidR="003A7567" w:rsidRDefault="003A7567" w:rsidP="00FD7177">
      <w:pPr>
        <w:pStyle w:val="ListParagraph"/>
        <w:numPr>
          <w:ilvl w:val="2"/>
          <w:numId w:val="2"/>
        </w:numPr>
      </w:pPr>
      <w:r>
        <w:t xml:space="preserve">Breach of privacy / other </w:t>
      </w:r>
      <w:r w:rsidR="00461622">
        <w:t>participant</w:t>
      </w:r>
      <w:r>
        <w:t xml:space="preserve"> rights</w:t>
      </w:r>
      <w:r w:rsidR="000561A6">
        <w:t xml:space="preserve"> </w:t>
      </w:r>
      <w:proofErr w:type="spellStart"/>
      <w:r w:rsidR="000561A6">
        <w:t>eg</w:t>
      </w:r>
      <w:proofErr w:type="spellEnd"/>
      <w:r w:rsidR="000561A6">
        <w:t xml:space="preserve"> restrictive practice</w:t>
      </w:r>
    </w:p>
    <w:p w14:paraId="3C6E9F41" w14:textId="77777777" w:rsidR="003A7567" w:rsidRDefault="003A7567" w:rsidP="00FD7177">
      <w:pPr>
        <w:pStyle w:val="ListParagraph"/>
        <w:numPr>
          <w:ilvl w:val="2"/>
          <w:numId w:val="2"/>
        </w:numPr>
      </w:pPr>
      <w:r>
        <w:t>Less than expected therapeutic outcome</w:t>
      </w:r>
    </w:p>
    <w:p w14:paraId="7AE055BB" w14:textId="77777777" w:rsidR="003A7567" w:rsidRDefault="00083898" w:rsidP="00FD7177">
      <w:pPr>
        <w:pStyle w:val="ListParagraph"/>
        <w:numPr>
          <w:ilvl w:val="2"/>
          <w:numId w:val="2"/>
        </w:numPr>
      </w:pPr>
      <w:r>
        <w:t>D</w:t>
      </w:r>
      <w:r w:rsidR="003A7567">
        <w:t>amage to equipment / goods</w:t>
      </w:r>
    </w:p>
    <w:p w14:paraId="0B45CDF7" w14:textId="77777777" w:rsidR="00083898" w:rsidRPr="003A7567" w:rsidRDefault="00083898" w:rsidP="00FD7177">
      <w:pPr>
        <w:pStyle w:val="ListParagraph"/>
        <w:numPr>
          <w:ilvl w:val="2"/>
          <w:numId w:val="2"/>
        </w:numPr>
      </w:pPr>
      <w:r>
        <w:t>Breach of statutory obligations</w:t>
      </w:r>
    </w:p>
    <w:p w14:paraId="0FFB26EB" w14:textId="77777777" w:rsidR="00C04826" w:rsidRDefault="007551FB" w:rsidP="007551FB">
      <w:pPr>
        <w:ind w:left="1440"/>
        <w:rPr>
          <w:bCs/>
          <w:iCs/>
        </w:rPr>
      </w:pPr>
      <w:r>
        <w:rPr>
          <w:bCs/>
          <w:iCs/>
        </w:rPr>
        <w:t xml:space="preserve">Note: </w:t>
      </w:r>
      <w:r w:rsidRPr="003A7567">
        <w:rPr>
          <w:b/>
          <w:bCs/>
          <w:iCs/>
        </w:rPr>
        <w:t>NDIS Definition</w:t>
      </w:r>
      <w:r w:rsidR="00C04826">
        <w:rPr>
          <w:bCs/>
          <w:iCs/>
        </w:rPr>
        <w:t xml:space="preserve"> </w:t>
      </w:r>
    </w:p>
    <w:p w14:paraId="3110C2F7" w14:textId="77777777" w:rsidR="00C04826" w:rsidRPr="00A70DB3" w:rsidRDefault="00C04826" w:rsidP="00C04826">
      <w:pPr>
        <w:ind w:left="1440"/>
      </w:pPr>
      <w:r w:rsidRPr="00A70DB3">
        <w:t xml:space="preserve">“An incident is defined as an act, omission, event or circumstance. It may mean any of the following: </w:t>
      </w:r>
    </w:p>
    <w:p w14:paraId="6B143D0B" w14:textId="77777777" w:rsidR="00C04826" w:rsidRPr="00A70DB3" w:rsidRDefault="00C04826" w:rsidP="00FD7177">
      <w:pPr>
        <w:pStyle w:val="ListParagraph"/>
        <w:numPr>
          <w:ilvl w:val="0"/>
          <w:numId w:val="13"/>
        </w:numPr>
        <w:spacing w:line="259" w:lineRule="auto"/>
        <w:ind w:left="2160"/>
      </w:pPr>
      <w:r w:rsidRPr="00A70DB3">
        <w:t xml:space="preserve">Acts, omissions, events or circumstances that occur in connection with providing NDIS supports or services to a person with disability and have, or could have, caused harm to the person with disability </w:t>
      </w:r>
    </w:p>
    <w:p w14:paraId="0276BB7F" w14:textId="77777777" w:rsidR="00C04826" w:rsidRPr="00A70DB3" w:rsidRDefault="00C04826" w:rsidP="00FD7177">
      <w:pPr>
        <w:pStyle w:val="ListParagraph"/>
        <w:numPr>
          <w:ilvl w:val="0"/>
          <w:numId w:val="13"/>
        </w:numPr>
        <w:spacing w:line="259" w:lineRule="auto"/>
        <w:ind w:left="2160"/>
      </w:pPr>
      <w:r w:rsidRPr="00A70DB3">
        <w:t xml:space="preserve">Acts by a person with disability that occur in connection with providing NDIS supports or services to the person with disability and which have caused serious harm, or a risk of serious harm, to another person </w:t>
      </w:r>
    </w:p>
    <w:p w14:paraId="2003AB37" w14:textId="77777777" w:rsidR="00C04826" w:rsidRPr="00A70DB3" w:rsidRDefault="00C04826" w:rsidP="00FD7177">
      <w:pPr>
        <w:pStyle w:val="ListParagraph"/>
        <w:numPr>
          <w:ilvl w:val="0"/>
          <w:numId w:val="13"/>
        </w:numPr>
        <w:spacing w:line="259" w:lineRule="auto"/>
        <w:ind w:left="2160"/>
      </w:pPr>
      <w:r w:rsidRPr="00A70DB3">
        <w:lastRenderedPageBreak/>
        <w:t>Reportable incidents that have or are alleged to have occurred in connection with providing NDIS supports or services to a person with disability”</w:t>
      </w:r>
    </w:p>
    <w:p w14:paraId="47CC19AD" w14:textId="77777777" w:rsidR="007551FB" w:rsidRPr="007551FB" w:rsidRDefault="00012C09" w:rsidP="00C04826">
      <w:pPr>
        <w:ind w:left="1800"/>
        <w:rPr>
          <w:rFonts w:cs="Arial"/>
          <w:bCs/>
          <w:i/>
        </w:rPr>
      </w:pPr>
      <w:hyperlink r:id="rId8" w:history="1">
        <w:r w:rsidR="00C04826" w:rsidRPr="00B56CAF">
          <w:rPr>
            <w:rStyle w:val="Hyperlink"/>
          </w:rPr>
          <w:t>NDIS Commission Incident Management Systems: Detailed Guidance for Registered NDIS Providers June 2019</w:t>
        </w:r>
      </w:hyperlink>
      <w:r w:rsidR="00C04826">
        <w:t>, p3</w:t>
      </w:r>
    </w:p>
    <w:p w14:paraId="7C01D145" w14:textId="77777777" w:rsidR="003A7567" w:rsidRPr="003A3720" w:rsidRDefault="003A7567" w:rsidP="003A7567">
      <w:pPr>
        <w:rPr>
          <w:rFonts w:cs="Arial"/>
          <w:bCs/>
        </w:rPr>
      </w:pPr>
      <w:r w:rsidRPr="003A3720">
        <w:rPr>
          <w:rFonts w:cs="Arial"/>
          <w:bCs/>
          <w:i/>
        </w:rPr>
        <w:t xml:space="preserve">Accident </w:t>
      </w:r>
      <w:r>
        <w:rPr>
          <w:rFonts w:cs="Arial"/>
          <w:b/>
          <w:bCs/>
        </w:rPr>
        <w:tab/>
      </w:r>
      <w:r w:rsidRPr="003A3720">
        <w:rPr>
          <w:rFonts w:cs="Arial"/>
          <w:bCs/>
        </w:rPr>
        <w:t xml:space="preserve">event or situation that </w:t>
      </w:r>
      <w:r w:rsidR="00083898">
        <w:rPr>
          <w:rFonts w:cs="Arial"/>
          <w:bCs/>
        </w:rPr>
        <w:t xml:space="preserve">actually </w:t>
      </w:r>
      <w:r w:rsidRPr="003A3720">
        <w:rPr>
          <w:rFonts w:cs="Arial"/>
          <w:bCs/>
        </w:rPr>
        <w:t>resulted i</w:t>
      </w:r>
      <w:r>
        <w:rPr>
          <w:rFonts w:cs="Arial"/>
          <w:bCs/>
        </w:rPr>
        <w:t>n harm to an individual or dam</w:t>
      </w:r>
      <w:r w:rsidRPr="003A3720">
        <w:rPr>
          <w:rFonts w:cs="Arial"/>
          <w:bCs/>
        </w:rPr>
        <w:t xml:space="preserve">age </w:t>
      </w:r>
    </w:p>
    <w:p w14:paraId="6CC63295" w14:textId="77777777" w:rsidR="003A7567" w:rsidRDefault="003A7567" w:rsidP="003A7567">
      <w:pPr>
        <w:ind w:left="720" w:firstLine="720"/>
        <w:rPr>
          <w:rFonts w:cs="Arial"/>
          <w:bCs/>
        </w:rPr>
      </w:pPr>
      <w:r>
        <w:rPr>
          <w:rFonts w:cs="Arial"/>
          <w:bCs/>
        </w:rPr>
        <w:t>to</w:t>
      </w:r>
      <w:r w:rsidRPr="003A3720">
        <w:rPr>
          <w:rFonts w:cs="Arial"/>
          <w:bCs/>
        </w:rPr>
        <w:t xml:space="preserve"> equipment</w:t>
      </w:r>
    </w:p>
    <w:p w14:paraId="0A8F7B56" w14:textId="77777777" w:rsidR="007551FB" w:rsidRPr="003A3720" w:rsidRDefault="007551FB" w:rsidP="007551FB">
      <w:pPr>
        <w:rPr>
          <w:rFonts w:cs="Arial"/>
          <w:i/>
          <w:sz w:val="24"/>
        </w:rPr>
      </w:pPr>
      <w:r w:rsidRPr="003A3720">
        <w:rPr>
          <w:rFonts w:cs="Arial"/>
          <w:i/>
        </w:rPr>
        <w:t xml:space="preserve">Risk </w:t>
      </w:r>
      <w:r w:rsidRPr="003A3720">
        <w:rPr>
          <w:rFonts w:cs="Arial"/>
          <w:i/>
          <w:sz w:val="24"/>
        </w:rPr>
        <w:t xml:space="preserve"> </w:t>
      </w:r>
      <w:r w:rsidRPr="003A3720">
        <w:rPr>
          <w:rFonts w:cs="Arial"/>
          <w:i/>
          <w:sz w:val="24"/>
        </w:rPr>
        <w:tab/>
      </w:r>
      <w:r>
        <w:rPr>
          <w:rFonts w:cs="Arial"/>
          <w:i/>
          <w:sz w:val="24"/>
        </w:rPr>
        <w:tab/>
      </w:r>
      <w:r w:rsidRPr="003A3720">
        <w:rPr>
          <w:rFonts w:cs="Arial"/>
          <w:bCs/>
        </w:rPr>
        <w:t>something that could potentially lead to an incident or accident</w:t>
      </w:r>
      <w:r w:rsidRPr="003A3720">
        <w:rPr>
          <w:rFonts w:cs="Arial"/>
          <w:i/>
          <w:sz w:val="24"/>
        </w:rPr>
        <w:t xml:space="preserve"> </w:t>
      </w:r>
    </w:p>
    <w:p w14:paraId="3D7B59CD" w14:textId="77777777" w:rsidR="007551FB" w:rsidRDefault="007551FB" w:rsidP="007551FB">
      <w:pPr>
        <w:rPr>
          <w:rFonts w:cs="Arial"/>
          <w:bCs/>
        </w:rPr>
      </w:pPr>
    </w:p>
    <w:p w14:paraId="4030D2DB" w14:textId="77777777" w:rsidR="007551FB" w:rsidRPr="0087378E" w:rsidRDefault="007551FB" w:rsidP="007551FB">
      <w:pPr>
        <w:rPr>
          <w:rFonts w:cs="Arial"/>
          <w:bCs/>
        </w:rPr>
      </w:pPr>
      <w:r>
        <w:rPr>
          <w:rFonts w:cs="Arial"/>
          <w:bCs/>
        </w:rPr>
        <w:t>For the purpose of this policy</w:t>
      </w:r>
      <w:r w:rsidR="00B85629">
        <w:rPr>
          <w:rFonts w:cs="Arial"/>
          <w:bCs/>
        </w:rPr>
        <w:t>,</w:t>
      </w:r>
      <w:r>
        <w:rPr>
          <w:rFonts w:cs="Arial"/>
          <w:bCs/>
        </w:rPr>
        <w:t xml:space="preserve"> incidents and accidents will be referred to as “incident” for ease of reading</w:t>
      </w:r>
      <w:r w:rsidR="00083898">
        <w:rPr>
          <w:rFonts w:cs="Arial"/>
          <w:bCs/>
        </w:rPr>
        <w:t>.</w:t>
      </w:r>
      <w:r>
        <w:rPr>
          <w:rFonts w:cs="Arial"/>
          <w:bCs/>
        </w:rPr>
        <w:t xml:space="preserve"> </w:t>
      </w:r>
    </w:p>
    <w:p w14:paraId="2C15FD0B" w14:textId="77777777" w:rsidR="007551FB" w:rsidRDefault="007551FB" w:rsidP="007551FB">
      <w:pPr>
        <w:rPr>
          <w:rFonts w:cs="Arial"/>
        </w:rPr>
      </w:pPr>
    </w:p>
    <w:p w14:paraId="62994E89" w14:textId="77777777" w:rsidR="007551FB" w:rsidRDefault="007551FB" w:rsidP="00280D9A">
      <w:pPr>
        <w:pStyle w:val="Heading1"/>
      </w:pPr>
      <w:bookmarkStart w:id="5" w:name="_Toc34735461"/>
      <w:r w:rsidRPr="003A3720">
        <w:t>Related Policies</w:t>
      </w:r>
      <w:r w:rsidR="001E7062">
        <w:t xml:space="preserve"> / Documents</w:t>
      </w:r>
      <w:bookmarkEnd w:id="5"/>
    </w:p>
    <w:p w14:paraId="2E66B8CF" w14:textId="77777777" w:rsidR="005033E1" w:rsidRPr="005033E1" w:rsidRDefault="005033E1" w:rsidP="00FD7177">
      <w:pPr>
        <w:pStyle w:val="ListParagraph"/>
        <w:numPr>
          <w:ilvl w:val="0"/>
          <w:numId w:val="11"/>
        </w:numPr>
        <w:rPr>
          <w:rFonts w:cs="Arial"/>
        </w:rPr>
      </w:pPr>
      <w:r w:rsidRPr="005033E1">
        <w:t>Feedback and Complaints Management Policy</w:t>
      </w:r>
    </w:p>
    <w:p w14:paraId="35CCAB47" w14:textId="77777777" w:rsidR="007551FB" w:rsidRPr="006E5776" w:rsidRDefault="001E7062" w:rsidP="00FD7177">
      <w:pPr>
        <w:pStyle w:val="ListParagraph"/>
        <w:numPr>
          <w:ilvl w:val="0"/>
          <w:numId w:val="11"/>
        </w:numPr>
        <w:rPr>
          <w:rFonts w:cs="Arial"/>
        </w:rPr>
      </w:pPr>
      <w:r>
        <w:rPr>
          <w:rFonts w:cs="Arial"/>
        </w:rPr>
        <w:t xml:space="preserve">Safe Management and Environment </w:t>
      </w:r>
      <w:r w:rsidR="007551FB" w:rsidRPr="006E5776">
        <w:rPr>
          <w:rFonts w:cs="Arial"/>
        </w:rPr>
        <w:t>Policy</w:t>
      </w:r>
    </w:p>
    <w:p w14:paraId="07D3809D" w14:textId="77777777" w:rsidR="007551FB" w:rsidRDefault="007551FB" w:rsidP="00FD7177">
      <w:pPr>
        <w:pStyle w:val="ListParagraph"/>
        <w:numPr>
          <w:ilvl w:val="0"/>
          <w:numId w:val="11"/>
        </w:numPr>
        <w:rPr>
          <w:rFonts w:cs="Arial"/>
        </w:rPr>
      </w:pPr>
      <w:r w:rsidRPr="006E5776">
        <w:rPr>
          <w:rFonts w:cs="Arial"/>
        </w:rPr>
        <w:t>Risk Management Policy</w:t>
      </w:r>
    </w:p>
    <w:p w14:paraId="57F9B4E4" w14:textId="77777777" w:rsidR="001E7062" w:rsidRDefault="001E7062" w:rsidP="00FD7177">
      <w:pPr>
        <w:pStyle w:val="ListParagraph"/>
        <w:numPr>
          <w:ilvl w:val="0"/>
          <w:numId w:val="11"/>
        </w:numPr>
        <w:rPr>
          <w:rFonts w:cs="Arial"/>
        </w:rPr>
      </w:pPr>
      <w:r>
        <w:rPr>
          <w:rFonts w:cs="Arial"/>
        </w:rPr>
        <w:t>Risk Management Register</w:t>
      </w:r>
    </w:p>
    <w:p w14:paraId="219D6EF7" w14:textId="77777777" w:rsidR="001E7062" w:rsidRDefault="009A3BC1" w:rsidP="00FD7177">
      <w:pPr>
        <w:pStyle w:val="ListParagraph"/>
        <w:numPr>
          <w:ilvl w:val="0"/>
          <w:numId w:val="11"/>
        </w:numPr>
        <w:rPr>
          <w:rFonts w:cs="Arial"/>
        </w:rPr>
      </w:pPr>
      <w:r>
        <w:rPr>
          <w:rFonts w:cs="Arial"/>
        </w:rPr>
        <w:t xml:space="preserve">Service </w:t>
      </w:r>
      <w:r w:rsidR="001E7062">
        <w:rPr>
          <w:rFonts w:cs="Arial"/>
        </w:rPr>
        <w:t xml:space="preserve">Delivery Model </w:t>
      </w:r>
    </w:p>
    <w:p w14:paraId="2FB6AEEE" w14:textId="77777777" w:rsidR="00991E93" w:rsidRDefault="00C04826" w:rsidP="00FD7177">
      <w:pPr>
        <w:pStyle w:val="ListParagraph"/>
        <w:numPr>
          <w:ilvl w:val="0"/>
          <w:numId w:val="11"/>
        </w:numPr>
        <w:rPr>
          <w:rFonts w:cs="Arial"/>
        </w:rPr>
      </w:pPr>
      <w:r>
        <w:rPr>
          <w:rFonts w:cs="Arial"/>
        </w:rPr>
        <w:t>Incident and</w:t>
      </w:r>
      <w:r w:rsidR="00991E93" w:rsidRPr="00991E93">
        <w:rPr>
          <w:rFonts w:cs="Arial"/>
        </w:rPr>
        <w:t xml:space="preserve"> Complaint Report</w:t>
      </w:r>
    </w:p>
    <w:p w14:paraId="0E61B8F4" w14:textId="77777777" w:rsidR="00991E93" w:rsidRDefault="00991E93" w:rsidP="00FD7177">
      <w:pPr>
        <w:pStyle w:val="ListParagraph"/>
        <w:numPr>
          <w:ilvl w:val="0"/>
          <w:numId w:val="11"/>
        </w:numPr>
        <w:rPr>
          <w:rFonts w:cs="Arial"/>
        </w:rPr>
      </w:pPr>
      <w:r>
        <w:rPr>
          <w:rFonts w:cs="Arial"/>
        </w:rPr>
        <w:t>Incident Investigation Form</w:t>
      </w:r>
    </w:p>
    <w:p w14:paraId="56012FF9" w14:textId="77777777" w:rsidR="000561A6" w:rsidRPr="00506BDC" w:rsidRDefault="000561A6" w:rsidP="00506BDC">
      <w:pPr>
        <w:rPr>
          <w:rFonts w:cs="Arial"/>
        </w:rPr>
      </w:pPr>
    </w:p>
    <w:p w14:paraId="069A3A4E" w14:textId="77777777" w:rsidR="00CC1D0B" w:rsidRDefault="007551FB" w:rsidP="00AE72EC">
      <w:pPr>
        <w:pStyle w:val="Heading1"/>
      </w:pPr>
      <w:bookmarkStart w:id="6" w:name="_Toc34735462"/>
      <w:r w:rsidRPr="00E821C7">
        <w:t>Procedures</w:t>
      </w:r>
      <w:bookmarkEnd w:id="6"/>
      <w:r>
        <w:t xml:space="preserve"> </w:t>
      </w:r>
    </w:p>
    <w:p w14:paraId="65BB6374" w14:textId="77777777" w:rsidR="005033E1" w:rsidRPr="005033E1" w:rsidRDefault="005033E1" w:rsidP="005033E1">
      <w:r w:rsidRPr="005033E1">
        <w:t>S</w:t>
      </w:r>
      <w:r w:rsidR="00BB777B" w:rsidRPr="005033E1">
        <w:t>ee also</w:t>
      </w:r>
      <w:r w:rsidRPr="005033E1">
        <w:t>:</w:t>
      </w:r>
      <w:r w:rsidR="00BB777B" w:rsidRPr="005033E1">
        <w:t xml:space="preserve"> </w:t>
      </w:r>
    </w:p>
    <w:p w14:paraId="60E33DEB" w14:textId="77777777" w:rsidR="005033E1" w:rsidRDefault="00BB777B" w:rsidP="005033E1">
      <w:pPr>
        <w:pStyle w:val="Style1"/>
      </w:pPr>
      <w:r w:rsidRPr="00AE72EC">
        <w:t>Section 6 if incident relates to</w:t>
      </w:r>
      <w:r>
        <w:t xml:space="preserve"> suspected abuse</w:t>
      </w:r>
      <w:r w:rsidR="00F23F97">
        <w:t xml:space="preserve"> </w:t>
      </w:r>
    </w:p>
    <w:p w14:paraId="08CB45FA" w14:textId="77777777" w:rsidR="007551FB" w:rsidRPr="00E821C7" w:rsidRDefault="005033E1" w:rsidP="005033E1">
      <w:pPr>
        <w:pStyle w:val="Style1"/>
      </w:pPr>
      <w:r>
        <w:rPr>
          <w:b/>
        </w:rPr>
        <w:t>Feedback and Complaints Management Policy</w:t>
      </w:r>
      <w:r w:rsidR="00F23F97" w:rsidRPr="00F23F97">
        <w:t xml:space="preserve"> if the incident is </w:t>
      </w:r>
      <w:r w:rsidR="00B85629">
        <w:t>feedback</w:t>
      </w:r>
      <w:r w:rsidR="00B85629" w:rsidRPr="00F23F97">
        <w:t xml:space="preserve"> </w:t>
      </w:r>
      <w:r w:rsidR="00B85629">
        <w:t xml:space="preserve">/ </w:t>
      </w:r>
      <w:r w:rsidR="00F23F97" w:rsidRPr="00F23F97">
        <w:t>a</w:t>
      </w:r>
      <w:r w:rsidR="00F23F97">
        <w:t xml:space="preserve"> complaint</w:t>
      </w:r>
      <w:r w:rsidR="00BB777B">
        <w:t>)</w:t>
      </w:r>
    </w:p>
    <w:p w14:paraId="794846FB" w14:textId="77777777" w:rsidR="0097332B" w:rsidRDefault="0097332B" w:rsidP="007551FB"/>
    <w:p w14:paraId="64D8101B" w14:textId="77777777" w:rsidR="007551FB" w:rsidRPr="00A70DB3" w:rsidRDefault="0097332B" w:rsidP="0097332B">
      <w:pPr>
        <w:pStyle w:val="Heading2"/>
      </w:pPr>
      <w:bookmarkStart w:id="7" w:name="_Toc34735463"/>
      <w:r w:rsidRPr="00A70DB3">
        <w:t>Identifying Incidents</w:t>
      </w:r>
      <w:bookmarkEnd w:id="7"/>
    </w:p>
    <w:p w14:paraId="4FEEBEA3" w14:textId="77777777" w:rsidR="0097332B" w:rsidRPr="00955F09" w:rsidRDefault="0097332B" w:rsidP="0097332B">
      <w:pPr>
        <w:pStyle w:val="BodyText1"/>
        <w:rPr>
          <w:rFonts w:ascii="Arial" w:hAnsi="Arial" w:cs="Arial"/>
        </w:rPr>
      </w:pPr>
      <w:r w:rsidRPr="00A70DB3">
        <w:rPr>
          <w:rFonts w:ascii="Arial" w:hAnsi="Arial" w:cs="Arial"/>
        </w:rPr>
        <w:t>While some incidents are obvious (</w:t>
      </w:r>
      <w:proofErr w:type="spellStart"/>
      <w:r w:rsidRPr="00A70DB3">
        <w:rPr>
          <w:rFonts w:ascii="Arial" w:hAnsi="Arial" w:cs="Arial"/>
        </w:rPr>
        <w:t>eg</w:t>
      </w:r>
      <w:proofErr w:type="spellEnd"/>
      <w:r w:rsidRPr="00A70DB3">
        <w:rPr>
          <w:rFonts w:ascii="Arial" w:hAnsi="Arial" w:cs="Arial"/>
        </w:rPr>
        <w:t xml:space="preserve"> a client fall) it is also important to understand that not all incidents may be so readily identified. Section 3.1 of the </w:t>
      </w:r>
      <w:hyperlink r:id="rId9" w:history="1">
        <w:r w:rsidRPr="00A70DB3">
          <w:rPr>
            <w:rStyle w:val="Hyperlink"/>
            <w:rFonts w:ascii="Arial" w:hAnsi="Arial" w:cs="Arial"/>
          </w:rPr>
          <w:t>NDIS Commission Incident Management Systems: Detailed Guidance for Registered NDIS Providers June 2019</w:t>
        </w:r>
      </w:hyperlink>
      <w:r w:rsidRPr="00A70DB3">
        <w:rPr>
          <w:rFonts w:ascii="Arial" w:hAnsi="Arial" w:cs="Arial"/>
        </w:rPr>
        <w:t xml:space="preserve"> provides </w:t>
      </w:r>
      <w:r w:rsidR="00955F09" w:rsidRPr="00A70DB3">
        <w:rPr>
          <w:rFonts w:ascii="Arial" w:hAnsi="Arial" w:cs="Arial"/>
        </w:rPr>
        <w:t xml:space="preserve">guidance to XXX and its’ staff to consider </w:t>
      </w:r>
      <w:r w:rsidRPr="00A70DB3">
        <w:rPr>
          <w:rFonts w:ascii="Arial" w:hAnsi="Arial" w:cs="Arial"/>
        </w:rPr>
        <w:t xml:space="preserve">potential indicators and signs associated with particular types of incidents. While it is acknowledged that this is not an exhaustive list, staff will be </w:t>
      </w:r>
      <w:r w:rsidR="00955F09" w:rsidRPr="00A70DB3">
        <w:rPr>
          <w:rFonts w:ascii="Arial" w:hAnsi="Arial" w:cs="Arial"/>
        </w:rPr>
        <w:t>educat</w:t>
      </w:r>
      <w:r w:rsidRPr="00A70DB3">
        <w:rPr>
          <w:rFonts w:ascii="Arial" w:hAnsi="Arial" w:cs="Arial"/>
        </w:rPr>
        <w:t xml:space="preserve">ed to assist them with </w:t>
      </w:r>
      <w:r w:rsidR="00955F09" w:rsidRPr="00A70DB3">
        <w:rPr>
          <w:rFonts w:ascii="Arial" w:hAnsi="Arial" w:cs="Arial"/>
        </w:rPr>
        <w:t>better identifying incidents or potential incidents</w:t>
      </w:r>
      <w:r w:rsidRPr="00A70DB3">
        <w:rPr>
          <w:rFonts w:ascii="Arial" w:hAnsi="Arial" w:cs="Arial"/>
        </w:rPr>
        <w:t>.</w:t>
      </w:r>
    </w:p>
    <w:p w14:paraId="15146376" w14:textId="77777777" w:rsidR="0097332B" w:rsidRPr="00955F09" w:rsidRDefault="0097332B" w:rsidP="007551FB">
      <w:pPr>
        <w:rPr>
          <w:rFonts w:cs="Arial"/>
        </w:rPr>
      </w:pPr>
    </w:p>
    <w:p w14:paraId="4A385D17" w14:textId="77777777" w:rsidR="00AE72EC" w:rsidRPr="00AE72EC" w:rsidRDefault="00AE72EC" w:rsidP="00CD2DD6">
      <w:pPr>
        <w:pStyle w:val="Heading2"/>
      </w:pPr>
      <w:bookmarkStart w:id="8" w:name="_Toc34735464"/>
      <w:r w:rsidRPr="00AE72EC">
        <w:t>For all incidents</w:t>
      </w:r>
      <w:bookmarkEnd w:id="8"/>
    </w:p>
    <w:p w14:paraId="6F58102C" w14:textId="77777777" w:rsidR="00E72E55" w:rsidRPr="00A70DB3" w:rsidRDefault="00013344" w:rsidP="00FD7177">
      <w:pPr>
        <w:numPr>
          <w:ilvl w:val="0"/>
          <w:numId w:val="10"/>
        </w:numPr>
      </w:pPr>
      <w:r>
        <w:rPr>
          <w:highlight w:val="yellow"/>
        </w:rPr>
        <w:t>Director / m</w:t>
      </w:r>
      <w:r w:rsidR="00E72E55" w:rsidRPr="00A70DB3">
        <w:rPr>
          <w:highlight w:val="yellow"/>
        </w:rPr>
        <w:t>anagement</w:t>
      </w:r>
      <w:r w:rsidR="00E72E55" w:rsidRPr="00A70DB3">
        <w:t xml:space="preserve"> is to be notified of all incidents</w:t>
      </w:r>
    </w:p>
    <w:p w14:paraId="20715981" w14:textId="36276011" w:rsidR="00AE72EC" w:rsidRPr="00AE72EC" w:rsidRDefault="00AE72EC" w:rsidP="00FD7177">
      <w:pPr>
        <w:numPr>
          <w:ilvl w:val="0"/>
          <w:numId w:val="10"/>
        </w:numPr>
      </w:pPr>
      <w:r w:rsidRPr="00AE72EC">
        <w:t xml:space="preserve">An Incident </w:t>
      </w:r>
      <w:r w:rsidR="00C04826">
        <w:t xml:space="preserve">and </w:t>
      </w:r>
      <w:r w:rsidRPr="00AE72EC">
        <w:t>Complaint Report form is to be completed</w:t>
      </w:r>
      <w:r w:rsidR="00296244">
        <w:t xml:space="preserve"> within </w:t>
      </w:r>
      <w:r w:rsidR="00296244" w:rsidRPr="00296244">
        <w:rPr>
          <w:highlight w:val="yellow"/>
        </w:rPr>
        <w:t>48 hours</w:t>
      </w:r>
      <w:bookmarkStart w:id="9" w:name="_GoBack"/>
      <w:bookmarkEnd w:id="9"/>
      <w:r w:rsidR="00296244">
        <w:t xml:space="preserve"> of the </w:t>
      </w:r>
      <w:proofErr w:type="gramStart"/>
      <w:r w:rsidR="00296244">
        <w:t xml:space="preserve">incident </w:t>
      </w:r>
      <w:r w:rsidRPr="00AE72EC">
        <w:t>.</w:t>
      </w:r>
      <w:proofErr w:type="gramEnd"/>
      <w:r w:rsidRPr="00AE72EC">
        <w:t xml:space="preserve"> The report must include all necessary factual </w:t>
      </w:r>
      <w:r w:rsidR="00163271" w:rsidRPr="00AE72EC">
        <w:t>details, immediate</w:t>
      </w:r>
      <w:r w:rsidRPr="00AE72EC">
        <w:t xml:space="preserve"> actions that have been taken</w:t>
      </w:r>
      <w:r w:rsidR="00030037">
        <w:t xml:space="preserve">, </w:t>
      </w:r>
      <w:r w:rsidRPr="00AE72EC">
        <w:t>any identified / planned follow-up actions</w:t>
      </w:r>
      <w:r w:rsidR="00030037">
        <w:t>, any reports made to other bodies</w:t>
      </w:r>
    </w:p>
    <w:p w14:paraId="37836488" w14:textId="77777777" w:rsidR="00AE72EC" w:rsidRPr="00A66601" w:rsidRDefault="00AE72EC" w:rsidP="00FD7177">
      <w:pPr>
        <w:numPr>
          <w:ilvl w:val="0"/>
          <w:numId w:val="10"/>
        </w:numPr>
      </w:pPr>
      <w:r w:rsidRPr="00A66601">
        <w:t xml:space="preserve">The incident is recorded in the </w:t>
      </w:r>
      <w:r w:rsidR="001B091B">
        <w:t>XXX</w:t>
      </w:r>
      <w:r w:rsidR="00A43B2D" w:rsidRPr="00A66601">
        <w:t xml:space="preserve"> </w:t>
      </w:r>
      <w:r w:rsidR="0050386F" w:rsidRPr="00A66601">
        <w:t>Incidents and</w:t>
      </w:r>
      <w:r w:rsidRPr="00A66601">
        <w:t xml:space="preserve"> Complaint</w:t>
      </w:r>
      <w:r w:rsidR="0050386F" w:rsidRPr="00A66601">
        <w:t>s</w:t>
      </w:r>
      <w:r w:rsidRPr="00A66601">
        <w:t xml:space="preserve"> </w:t>
      </w:r>
      <w:r w:rsidR="00A66601" w:rsidRPr="00A66601">
        <w:t>Register</w:t>
      </w:r>
      <w:r w:rsidRPr="00A66601">
        <w:t xml:space="preserve"> </w:t>
      </w:r>
      <w:r w:rsidR="00C95CBC">
        <w:t xml:space="preserve">by the </w:t>
      </w:r>
      <w:r w:rsidR="00C95CBC" w:rsidRPr="00C871F6">
        <w:rPr>
          <w:highlight w:val="yellow"/>
        </w:rPr>
        <w:t xml:space="preserve">Director / senior allocated staff member. Access to the register </w:t>
      </w:r>
      <w:r w:rsidR="00BF2A37">
        <w:rPr>
          <w:highlight w:val="yellow"/>
        </w:rPr>
        <w:t xml:space="preserve">and any completed forms </w:t>
      </w:r>
      <w:r w:rsidR="00C95CBC" w:rsidRPr="00C871F6">
        <w:rPr>
          <w:highlight w:val="yellow"/>
        </w:rPr>
        <w:t xml:space="preserve">must </w:t>
      </w:r>
      <w:r w:rsidR="00BF2A37">
        <w:rPr>
          <w:highlight w:val="yellow"/>
        </w:rPr>
        <w:t>be</w:t>
      </w:r>
      <w:r w:rsidR="00C95CBC" w:rsidRPr="00C871F6">
        <w:rPr>
          <w:highlight w:val="yellow"/>
        </w:rPr>
        <w:t xml:space="preserve"> limited to senior staff only</w:t>
      </w:r>
      <w:r w:rsidR="00013344">
        <w:t>.</w:t>
      </w:r>
    </w:p>
    <w:p w14:paraId="46B497DD" w14:textId="77777777" w:rsidR="00AE72EC" w:rsidRPr="00AE72EC" w:rsidRDefault="00AE72EC" w:rsidP="00FD7177">
      <w:pPr>
        <w:numPr>
          <w:ilvl w:val="0"/>
          <w:numId w:val="10"/>
        </w:numPr>
      </w:pPr>
      <w:r w:rsidRPr="00AE72EC">
        <w:t xml:space="preserve">Actions are to include as a </w:t>
      </w:r>
      <w:r w:rsidRPr="008536FC">
        <w:t>minimum</w:t>
      </w:r>
    </w:p>
    <w:p w14:paraId="1932C6B0" w14:textId="77777777" w:rsidR="0097332B" w:rsidRPr="00A70DB3" w:rsidRDefault="0097332B" w:rsidP="00FD7177">
      <w:pPr>
        <w:numPr>
          <w:ilvl w:val="1"/>
          <w:numId w:val="10"/>
        </w:numPr>
      </w:pPr>
      <w:r w:rsidRPr="00A70DB3">
        <w:t>Providing support to the affected person/s</w:t>
      </w:r>
      <w:r w:rsidR="00E72E55" w:rsidRPr="00A70DB3">
        <w:t xml:space="preserve">  </w:t>
      </w:r>
    </w:p>
    <w:p w14:paraId="4BFD19C4" w14:textId="77777777" w:rsidR="00E72E55" w:rsidRPr="00A70DB3" w:rsidRDefault="00E72E55" w:rsidP="00FD7177">
      <w:pPr>
        <w:numPr>
          <w:ilvl w:val="1"/>
          <w:numId w:val="10"/>
        </w:numPr>
      </w:pPr>
      <w:r w:rsidRPr="00A70DB3">
        <w:lastRenderedPageBreak/>
        <w:t>Consideration by Directors / Management if the incident is reportable and if police / other agencies should be involved, and actions then taken as appropriate</w:t>
      </w:r>
    </w:p>
    <w:p w14:paraId="47D24726" w14:textId="77777777" w:rsidR="00AE72EC" w:rsidRPr="00AE72EC" w:rsidRDefault="00AE72EC" w:rsidP="00FD7177">
      <w:pPr>
        <w:numPr>
          <w:ilvl w:val="1"/>
          <w:numId w:val="10"/>
        </w:numPr>
      </w:pPr>
      <w:r w:rsidRPr="00AE72EC">
        <w:t>When, how and with whom follow-up will occur</w:t>
      </w:r>
    </w:p>
    <w:p w14:paraId="69005990" w14:textId="77777777" w:rsidR="00506BDC" w:rsidRPr="005033E1" w:rsidRDefault="00030037" w:rsidP="00FD7177">
      <w:pPr>
        <w:numPr>
          <w:ilvl w:val="1"/>
          <w:numId w:val="10"/>
        </w:numPr>
      </w:pPr>
      <w:r w:rsidRPr="00A70DB3">
        <w:t>Risk assessment of the incident, including</w:t>
      </w:r>
      <w:r>
        <w:t xml:space="preserve"> s</w:t>
      </w:r>
      <w:r w:rsidR="00506BDC" w:rsidRPr="005033E1">
        <w:t xml:space="preserve">eeking feedback from involved parties </w:t>
      </w:r>
      <w:r w:rsidR="00EC649B" w:rsidRPr="005033E1">
        <w:t>e.g.</w:t>
      </w:r>
      <w:r w:rsidR="00506BDC" w:rsidRPr="005033E1">
        <w:t xml:space="preserve"> Participant, workers</w:t>
      </w:r>
    </w:p>
    <w:p w14:paraId="4D78E492" w14:textId="77777777" w:rsidR="00AE72EC" w:rsidRDefault="00AE72EC" w:rsidP="00FD7177">
      <w:pPr>
        <w:numPr>
          <w:ilvl w:val="1"/>
          <w:numId w:val="10"/>
        </w:numPr>
      </w:pPr>
      <w:r w:rsidRPr="00AE72EC">
        <w:t>Evaluation / review at the conclusion of the incident to ensure involved parties are satisfied with the outcome</w:t>
      </w:r>
    </w:p>
    <w:p w14:paraId="31E58729" w14:textId="77777777" w:rsidR="009C0A97" w:rsidRPr="00AE72EC" w:rsidRDefault="009C0A97" w:rsidP="00FD7177">
      <w:pPr>
        <w:numPr>
          <w:ilvl w:val="1"/>
          <w:numId w:val="10"/>
        </w:numPr>
      </w:pPr>
      <w:r>
        <w:t xml:space="preserve">Consideration of what </w:t>
      </w:r>
      <w:r w:rsidR="00CD488C">
        <w:t xml:space="preserve">people / </w:t>
      </w:r>
      <w:r>
        <w:t xml:space="preserve">process / policy changes could be made to improve </w:t>
      </w:r>
      <w:r w:rsidR="001B091B">
        <w:t>XXX</w:t>
      </w:r>
      <w:r w:rsidR="00A43B2D">
        <w:t xml:space="preserve"> </w:t>
      </w:r>
      <w:r>
        <w:t>'s systems</w:t>
      </w:r>
      <w:r w:rsidR="00CD488C">
        <w:t xml:space="preserve"> (refer to '</w:t>
      </w:r>
      <w:r w:rsidR="00030037">
        <w:t xml:space="preserve"> 5d. </w:t>
      </w:r>
      <w:r w:rsidR="00CD488C">
        <w:t>Outcomes' below)</w:t>
      </w:r>
      <w:r w:rsidR="00B85629">
        <w:t>.</w:t>
      </w:r>
    </w:p>
    <w:p w14:paraId="4D7F0CBB" w14:textId="77777777" w:rsidR="00030037" w:rsidRDefault="00030037" w:rsidP="00030037"/>
    <w:p w14:paraId="1E183DCC" w14:textId="77777777" w:rsidR="00030037" w:rsidRDefault="00030037" w:rsidP="00030037">
      <w:pPr>
        <w:pStyle w:val="Heading2"/>
      </w:pPr>
      <w:bookmarkStart w:id="10" w:name="_Toc34735465"/>
      <w:r>
        <w:t>Incident Investigations</w:t>
      </w:r>
      <w:bookmarkEnd w:id="10"/>
    </w:p>
    <w:p w14:paraId="2307891D" w14:textId="77777777" w:rsidR="00AE72EC" w:rsidRPr="00AE72EC" w:rsidRDefault="00B72B29" w:rsidP="00FD7177">
      <w:pPr>
        <w:numPr>
          <w:ilvl w:val="0"/>
          <w:numId w:val="10"/>
        </w:numPr>
      </w:pPr>
      <w:r>
        <w:t xml:space="preserve">If required, a formal </w:t>
      </w:r>
      <w:r w:rsidR="00AE72EC" w:rsidRPr="00AE72EC">
        <w:t xml:space="preserve">incident </w:t>
      </w:r>
      <w:r w:rsidR="00AE72EC" w:rsidRPr="00B85629">
        <w:rPr>
          <w:b/>
        </w:rPr>
        <w:t>investigation</w:t>
      </w:r>
      <w:r w:rsidR="00AE72EC" w:rsidRPr="00AE72EC">
        <w:t xml:space="preserve"> will be conducted (use the </w:t>
      </w:r>
      <w:r w:rsidR="00AE72EC" w:rsidRPr="00AE72EC">
        <w:rPr>
          <w:i/>
        </w:rPr>
        <w:t>Incident</w:t>
      </w:r>
      <w:r w:rsidR="00CC1D0B">
        <w:rPr>
          <w:i/>
        </w:rPr>
        <w:t xml:space="preserve"> </w:t>
      </w:r>
      <w:r w:rsidR="00AE72EC" w:rsidRPr="00AE72EC">
        <w:rPr>
          <w:i/>
        </w:rPr>
        <w:t>Investigation</w:t>
      </w:r>
      <w:r w:rsidR="00AE72EC" w:rsidRPr="00AE72EC">
        <w:t xml:space="preserve"> </w:t>
      </w:r>
      <w:r w:rsidR="008E4EE8" w:rsidRPr="008E4EE8">
        <w:rPr>
          <w:i/>
          <w:iCs/>
        </w:rPr>
        <w:t>F</w:t>
      </w:r>
      <w:r w:rsidR="00AE72EC" w:rsidRPr="008E4EE8">
        <w:rPr>
          <w:i/>
          <w:iCs/>
        </w:rPr>
        <w:t>orm</w:t>
      </w:r>
      <w:r w:rsidR="00AE72EC" w:rsidRPr="00AE72EC">
        <w:t xml:space="preserve">) to explore </w:t>
      </w:r>
      <w:r w:rsidR="0050386F">
        <w:t xml:space="preserve">in more detail </w:t>
      </w:r>
      <w:r w:rsidR="00AE72EC" w:rsidRPr="00AE72EC">
        <w:t xml:space="preserve">why an incident occurred and if any steps are required to prevent it occurring again. As a </w:t>
      </w:r>
      <w:r w:rsidR="00AE72EC" w:rsidRPr="00AE72EC">
        <w:rPr>
          <w:b/>
        </w:rPr>
        <w:t>minimum</w:t>
      </w:r>
      <w:r w:rsidR="00AE72EC" w:rsidRPr="00AE72EC">
        <w:t>, incidents requiring investigation include:</w:t>
      </w:r>
    </w:p>
    <w:p w14:paraId="7323D461" w14:textId="77777777" w:rsidR="00AE72EC" w:rsidRDefault="00AE72EC" w:rsidP="00FD7177">
      <w:pPr>
        <w:numPr>
          <w:ilvl w:val="1"/>
          <w:numId w:val="10"/>
        </w:numPr>
      </w:pPr>
      <w:r w:rsidRPr="00AE72EC">
        <w:t xml:space="preserve">Any 'Notifiable' incident (refer to </w:t>
      </w:r>
      <w:r w:rsidR="00144F12">
        <w:t>Appendi</w:t>
      </w:r>
      <w:r w:rsidR="00AF30A1">
        <w:t>ces</w:t>
      </w:r>
      <w:r w:rsidR="00144F12">
        <w:t xml:space="preserve"> </w:t>
      </w:r>
      <w:r w:rsidR="008C3E0A">
        <w:t>A</w:t>
      </w:r>
      <w:r w:rsidR="00AF30A1">
        <w:t xml:space="preserve"> and B </w:t>
      </w:r>
      <w:r w:rsidR="008A343E">
        <w:t>for what needs to be reported, to whom and how</w:t>
      </w:r>
      <w:r>
        <w:t>)</w:t>
      </w:r>
      <w:r w:rsidR="00144F12">
        <w:t xml:space="preserve"> </w:t>
      </w:r>
    </w:p>
    <w:p w14:paraId="40978BF1" w14:textId="77777777" w:rsidR="00E72E55" w:rsidRPr="00AE72EC" w:rsidRDefault="00E72E55" w:rsidP="00FD7177">
      <w:pPr>
        <w:numPr>
          <w:ilvl w:val="1"/>
          <w:numId w:val="10"/>
        </w:numPr>
      </w:pPr>
      <w:r>
        <w:t>Any mandatory report made (see Section 6 below)</w:t>
      </w:r>
    </w:p>
    <w:p w14:paraId="10E07C63" w14:textId="77777777" w:rsidR="00AE72EC" w:rsidRDefault="00AE72EC" w:rsidP="00FD7177">
      <w:pPr>
        <w:numPr>
          <w:ilvl w:val="1"/>
          <w:numId w:val="10"/>
        </w:numPr>
      </w:pPr>
      <w:r w:rsidRPr="00AE72EC">
        <w:t>Any incident that could lead to potential litigation</w:t>
      </w:r>
      <w:r w:rsidR="00B85629">
        <w:t>.</w:t>
      </w:r>
    </w:p>
    <w:p w14:paraId="0F10A1A8" w14:textId="77777777" w:rsidR="00B72B29" w:rsidRDefault="00B72B29" w:rsidP="00B72B29">
      <w:pPr>
        <w:ind w:left="720"/>
      </w:pPr>
      <w:r w:rsidRPr="00B72B29">
        <w:rPr>
          <w:b/>
        </w:rPr>
        <w:t>Note:</w:t>
      </w:r>
      <w:r>
        <w:t xml:space="preserve"> If police are involved in the incident, no internal investigation is to commence until the police investigations are complete</w:t>
      </w:r>
    </w:p>
    <w:p w14:paraId="0C166CA5" w14:textId="77777777" w:rsidR="00030037" w:rsidRPr="000E6366" w:rsidRDefault="00030037" w:rsidP="00030037">
      <w:pPr>
        <w:numPr>
          <w:ilvl w:val="0"/>
          <w:numId w:val="10"/>
        </w:numPr>
      </w:pPr>
      <w:r w:rsidRPr="000E6366">
        <w:t xml:space="preserve">The Governing body is to be informed as soon as practicable of any incident </w:t>
      </w:r>
      <w:r w:rsidRPr="000E6366">
        <w:rPr>
          <w:b/>
        </w:rPr>
        <w:t>investigations</w:t>
      </w:r>
      <w:r w:rsidRPr="000E6366">
        <w:t xml:space="preserve"> and their outcomes</w:t>
      </w:r>
    </w:p>
    <w:p w14:paraId="5352BBC6" w14:textId="77777777" w:rsidR="00030037" w:rsidRDefault="00030037" w:rsidP="00B72B29">
      <w:pPr>
        <w:ind w:left="720"/>
      </w:pPr>
    </w:p>
    <w:p w14:paraId="27FA7FDC" w14:textId="77777777" w:rsidR="00030037" w:rsidRPr="00AE72EC" w:rsidRDefault="00030037" w:rsidP="00030037">
      <w:pPr>
        <w:pStyle w:val="Heading2"/>
      </w:pPr>
      <w:bookmarkStart w:id="11" w:name="_Toc34735466"/>
      <w:r>
        <w:t>Outcomes</w:t>
      </w:r>
      <w:bookmarkEnd w:id="11"/>
    </w:p>
    <w:p w14:paraId="5007E819" w14:textId="77777777" w:rsidR="00B72B29" w:rsidRDefault="00B72B29" w:rsidP="00FD7177">
      <w:pPr>
        <w:numPr>
          <w:ilvl w:val="0"/>
          <w:numId w:val="10"/>
        </w:numPr>
      </w:pPr>
      <w:r>
        <w:t xml:space="preserve">Outcomes of formal or informal </w:t>
      </w:r>
      <w:r w:rsidR="00030037">
        <w:t xml:space="preserve">assessments / </w:t>
      </w:r>
      <w:r>
        <w:t>investigation could include:</w:t>
      </w:r>
    </w:p>
    <w:p w14:paraId="5A5FE45E" w14:textId="77777777" w:rsidR="00B72B29" w:rsidRDefault="00B72B29" w:rsidP="00FD7177">
      <w:pPr>
        <w:numPr>
          <w:ilvl w:val="1"/>
          <w:numId w:val="10"/>
        </w:numPr>
      </w:pPr>
      <w:r>
        <w:t xml:space="preserve">Further training of </w:t>
      </w:r>
      <w:r w:rsidR="001760D6">
        <w:t>staff</w:t>
      </w:r>
      <w:r>
        <w:t xml:space="preserve"> / others involved</w:t>
      </w:r>
    </w:p>
    <w:p w14:paraId="2BC8C975" w14:textId="77777777" w:rsidR="00B72B29" w:rsidRDefault="00B72B29" w:rsidP="00FD7177">
      <w:pPr>
        <w:numPr>
          <w:ilvl w:val="1"/>
          <w:numId w:val="10"/>
        </w:numPr>
      </w:pPr>
      <w:r>
        <w:t>Reviewing and enhancing policies and / or procedures</w:t>
      </w:r>
    </w:p>
    <w:p w14:paraId="50E56924" w14:textId="77777777" w:rsidR="00B72B29" w:rsidRDefault="00B72B29" w:rsidP="00FD7177">
      <w:pPr>
        <w:numPr>
          <w:ilvl w:val="1"/>
          <w:numId w:val="10"/>
        </w:numPr>
      </w:pPr>
      <w:r>
        <w:t xml:space="preserve">Changes to the environment / delivery mode for </w:t>
      </w:r>
      <w:r w:rsidR="005033E1">
        <w:t>support</w:t>
      </w:r>
      <w:r>
        <w:t xml:space="preserve"> services</w:t>
      </w:r>
    </w:p>
    <w:p w14:paraId="0BFF698A" w14:textId="77777777" w:rsidR="00CD1334" w:rsidRDefault="00461622" w:rsidP="00FD7177">
      <w:pPr>
        <w:numPr>
          <w:ilvl w:val="1"/>
          <w:numId w:val="10"/>
        </w:numPr>
      </w:pPr>
      <w:r>
        <w:t>Participant</w:t>
      </w:r>
      <w:r w:rsidR="00CD1334">
        <w:t xml:space="preserve"> (and / or his/her family) and </w:t>
      </w:r>
      <w:r w:rsidR="008536FC">
        <w:t>Provider</w:t>
      </w:r>
      <w:r w:rsidR="00CD1334">
        <w:t xml:space="preserve"> </w:t>
      </w:r>
      <w:r w:rsidR="008536FC">
        <w:t xml:space="preserve">agree to </w:t>
      </w:r>
      <w:r w:rsidR="00CD1334">
        <w:t xml:space="preserve">accept </w:t>
      </w:r>
      <w:r w:rsidR="008536FC">
        <w:t xml:space="preserve">the </w:t>
      </w:r>
      <w:r w:rsidR="00CD1334">
        <w:t xml:space="preserve">risks inherent in </w:t>
      </w:r>
      <w:r w:rsidR="005033E1">
        <w:t>support</w:t>
      </w:r>
      <w:r w:rsidR="00CD1334">
        <w:t xml:space="preserve"> delivery to achieve goals</w:t>
      </w:r>
    </w:p>
    <w:p w14:paraId="60809658" w14:textId="77777777" w:rsidR="00030037" w:rsidRDefault="00030037" w:rsidP="00030037"/>
    <w:p w14:paraId="40148530" w14:textId="77777777" w:rsidR="00030037" w:rsidRPr="000E6366" w:rsidRDefault="00030037" w:rsidP="00030037">
      <w:pPr>
        <w:pStyle w:val="Heading2"/>
      </w:pPr>
      <w:bookmarkStart w:id="12" w:name="_Toc34735467"/>
      <w:r w:rsidRPr="000E6366">
        <w:t>Follow-Up / Review</w:t>
      </w:r>
      <w:bookmarkEnd w:id="12"/>
    </w:p>
    <w:p w14:paraId="6E464665" w14:textId="77777777" w:rsidR="00AE72EC" w:rsidRPr="000E6366" w:rsidRDefault="00AE72EC" w:rsidP="00FD7177">
      <w:pPr>
        <w:numPr>
          <w:ilvl w:val="0"/>
          <w:numId w:val="10"/>
        </w:numPr>
      </w:pPr>
      <w:r w:rsidRPr="000E6366">
        <w:t xml:space="preserve">Actions will be monitored by the </w:t>
      </w:r>
      <w:r w:rsidR="009A3BC1" w:rsidRPr="000E6366">
        <w:t xml:space="preserve">Director </w:t>
      </w:r>
      <w:r w:rsidRPr="000E6366">
        <w:t xml:space="preserve">and updates on progress will be added to the </w:t>
      </w:r>
      <w:r w:rsidR="00A66601" w:rsidRPr="000E6366">
        <w:t>register</w:t>
      </w:r>
      <w:r w:rsidRPr="000E6366">
        <w:t xml:space="preserve"> until the incid</w:t>
      </w:r>
      <w:r w:rsidR="00FA4313" w:rsidRPr="000E6366">
        <w:t>ent is satisfactorily concluded</w:t>
      </w:r>
    </w:p>
    <w:p w14:paraId="1907873B" w14:textId="77777777" w:rsidR="00030037" w:rsidRPr="000E6366" w:rsidRDefault="00030037" w:rsidP="00030037">
      <w:pPr>
        <w:numPr>
          <w:ilvl w:val="0"/>
          <w:numId w:val="10"/>
        </w:numPr>
      </w:pPr>
      <w:r w:rsidRPr="000E6366">
        <w:t>The Governing body will review the management of all incidents</w:t>
      </w:r>
    </w:p>
    <w:p w14:paraId="50DBA3B2" w14:textId="77777777" w:rsidR="00FA4313" w:rsidRPr="00AE72EC" w:rsidRDefault="00FA4313" w:rsidP="00FD7177">
      <w:pPr>
        <w:numPr>
          <w:ilvl w:val="0"/>
          <w:numId w:val="10"/>
        </w:numPr>
      </w:pPr>
      <w:r>
        <w:t>Incident reports and all related documents are to be kept for 7 years.</w:t>
      </w:r>
    </w:p>
    <w:p w14:paraId="1523C586" w14:textId="77777777" w:rsidR="00AE72EC" w:rsidRDefault="00AE72EC" w:rsidP="007551FB"/>
    <w:p w14:paraId="185D61B3" w14:textId="77777777" w:rsidR="007551FB" w:rsidRPr="00892359" w:rsidRDefault="007551FB" w:rsidP="00407FDB">
      <w:pPr>
        <w:pStyle w:val="Heading2"/>
      </w:pPr>
      <w:bookmarkStart w:id="13" w:name="_Toc34735468"/>
      <w:r w:rsidRPr="00892359">
        <w:t xml:space="preserve">When a </w:t>
      </w:r>
      <w:r w:rsidR="00AE5476">
        <w:t>P</w:t>
      </w:r>
      <w:r w:rsidR="00461622">
        <w:t>articipant</w:t>
      </w:r>
      <w:r w:rsidRPr="00892359">
        <w:t xml:space="preserve"> incident </w:t>
      </w:r>
      <w:r w:rsidR="00155372">
        <w:t xml:space="preserve">/ injury </w:t>
      </w:r>
      <w:r w:rsidRPr="00892359">
        <w:t>occurs</w:t>
      </w:r>
      <w:bookmarkEnd w:id="13"/>
    </w:p>
    <w:p w14:paraId="5179D676" w14:textId="77777777" w:rsidR="007551FB" w:rsidRDefault="007551FB" w:rsidP="00FD7177">
      <w:pPr>
        <w:pStyle w:val="ListParagraph"/>
        <w:numPr>
          <w:ilvl w:val="0"/>
          <w:numId w:val="10"/>
        </w:numPr>
        <w:spacing w:line="240" w:lineRule="auto"/>
      </w:pPr>
      <w:r>
        <w:t xml:space="preserve">Respond to immediate needs and re-establish a safe </w:t>
      </w:r>
      <w:r w:rsidR="00155372">
        <w:t>environment. M</w:t>
      </w:r>
      <w:r w:rsidR="00085E13">
        <w:t xml:space="preserve">ake sure </w:t>
      </w:r>
      <w:r w:rsidR="00461622">
        <w:t>participant</w:t>
      </w:r>
      <w:r w:rsidR="00085E13">
        <w:t>, worker</w:t>
      </w:r>
      <w:r>
        <w:t xml:space="preserve"> and </w:t>
      </w:r>
      <w:r w:rsidR="00085E13">
        <w:t>any others present are safe</w:t>
      </w:r>
    </w:p>
    <w:p w14:paraId="4A253CD1" w14:textId="77777777" w:rsidR="00085E13" w:rsidRDefault="00085E13" w:rsidP="00FD7177">
      <w:pPr>
        <w:pStyle w:val="ListParagraph"/>
        <w:numPr>
          <w:ilvl w:val="0"/>
          <w:numId w:val="10"/>
        </w:numPr>
        <w:spacing w:line="240" w:lineRule="auto"/>
      </w:pPr>
      <w:r>
        <w:t xml:space="preserve">If required, </w:t>
      </w:r>
      <w:r w:rsidR="00155372">
        <w:t xml:space="preserve">call </w:t>
      </w:r>
      <w:r>
        <w:t>emergency services to assist</w:t>
      </w:r>
      <w:r w:rsidR="00163271">
        <w:t>,</w:t>
      </w:r>
      <w:r w:rsidR="003C35A1">
        <w:t xml:space="preserve"> seek medical attention</w:t>
      </w:r>
      <w:r w:rsidR="00163271">
        <w:t>, commence first aid</w:t>
      </w:r>
    </w:p>
    <w:p w14:paraId="119AF080" w14:textId="77777777" w:rsidR="006B63EA" w:rsidRPr="009D465E" w:rsidRDefault="006B63EA" w:rsidP="00FD7177">
      <w:pPr>
        <w:pStyle w:val="ListParagraph"/>
        <w:numPr>
          <w:ilvl w:val="0"/>
          <w:numId w:val="10"/>
        </w:numPr>
        <w:spacing w:line="240" w:lineRule="auto"/>
      </w:pPr>
      <w:r w:rsidRPr="009D465E">
        <w:t>Contact the appropriate emergency contact or 'significant other' (</w:t>
      </w:r>
      <w:proofErr w:type="spellStart"/>
      <w:r w:rsidRPr="009D465E">
        <w:t>eg</w:t>
      </w:r>
      <w:proofErr w:type="spellEnd"/>
      <w:r w:rsidRPr="009D465E">
        <w:t xml:space="preserve"> parent / spouse / son</w:t>
      </w:r>
      <w:r w:rsidR="00B85629">
        <w:t xml:space="preserve"> / guardian</w:t>
      </w:r>
      <w:r w:rsidRPr="009D465E">
        <w:t>) as soon as practicable</w:t>
      </w:r>
    </w:p>
    <w:p w14:paraId="0009186C" w14:textId="77777777" w:rsidR="009D465E" w:rsidRPr="009D465E" w:rsidRDefault="006B63EA" w:rsidP="00FD7177">
      <w:pPr>
        <w:pStyle w:val="ListParagraph"/>
        <w:numPr>
          <w:ilvl w:val="0"/>
          <w:numId w:val="10"/>
        </w:numPr>
        <w:spacing w:line="240" w:lineRule="auto"/>
      </w:pPr>
      <w:r w:rsidRPr="009D465E">
        <w:t xml:space="preserve">Determine what support the </w:t>
      </w:r>
      <w:r w:rsidR="00461622">
        <w:t>participant</w:t>
      </w:r>
      <w:r w:rsidRPr="009D465E">
        <w:t xml:space="preserve"> and / or their family require and how this can be </w:t>
      </w:r>
      <w:r w:rsidR="009D465E" w:rsidRPr="009D465E">
        <w:t xml:space="preserve">best </w:t>
      </w:r>
      <w:r w:rsidRPr="009D465E">
        <w:t>delivered</w:t>
      </w:r>
      <w:r w:rsidR="007E1E87">
        <w:t>. This is to include asking them if they want the support of an advocate</w:t>
      </w:r>
      <w:r w:rsidR="009D465E" w:rsidRPr="009D465E">
        <w:t xml:space="preserve"> </w:t>
      </w:r>
    </w:p>
    <w:p w14:paraId="77FAAA5E" w14:textId="77777777" w:rsidR="006B63EA" w:rsidRDefault="009C0A97" w:rsidP="00FD7177">
      <w:pPr>
        <w:pStyle w:val="ListParagraph"/>
        <w:numPr>
          <w:ilvl w:val="0"/>
          <w:numId w:val="10"/>
        </w:numPr>
        <w:spacing w:line="240" w:lineRule="auto"/>
      </w:pPr>
      <w:r>
        <w:lastRenderedPageBreak/>
        <w:t>Consult</w:t>
      </w:r>
      <w:r w:rsidR="009D465E" w:rsidRPr="009D465E">
        <w:t xml:space="preserve"> with the </w:t>
      </w:r>
      <w:r w:rsidR="00461622">
        <w:t>participant</w:t>
      </w:r>
      <w:r w:rsidR="009D465E" w:rsidRPr="009D465E">
        <w:t xml:space="preserve"> and / or their family on how to satisfactorily resolve the issue</w:t>
      </w:r>
      <w:r>
        <w:t xml:space="preserve"> and what could have been </w:t>
      </w:r>
      <w:r w:rsidR="001760D6">
        <w:t xml:space="preserve">done </w:t>
      </w:r>
      <w:r>
        <w:t xml:space="preserve">to prevent it occurring </w:t>
      </w:r>
    </w:p>
    <w:p w14:paraId="6666CEC2" w14:textId="77777777" w:rsidR="009C0A97" w:rsidRPr="009D465E" w:rsidRDefault="009C0A97" w:rsidP="00FD7177">
      <w:pPr>
        <w:pStyle w:val="ListParagraph"/>
        <w:numPr>
          <w:ilvl w:val="0"/>
          <w:numId w:val="10"/>
        </w:numPr>
        <w:spacing w:line="240" w:lineRule="auto"/>
      </w:pPr>
      <w:r>
        <w:t xml:space="preserve">Keep the </w:t>
      </w:r>
      <w:r w:rsidR="00461622">
        <w:t>participant</w:t>
      </w:r>
      <w:r>
        <w:t xml:space="preserve"> informed of progress on the </w:t>
      </w:r>
      <w:r w:rsidR="00CD488C">
        <w:t>incident</w:t>
      </w:r>
    </w:p>
    <w:p w14:paraId="1116E4A3" w14:textId="77777777" w:rsidR="009D465E" w:rsidRPr="009D465E" w:rsidRDefault="009D465E" w:rsidP="00FD7177">
      <w:pPr>
        <w:pStyle w:val="ListParagraph"/>
        <w:numPr>
          <w:ilvl w:val="0"/>
          <w:numId w:val="10"/>
        </w:numPr>
        <w:spacing w:line="240" w:lineRule="auto"/>
      </w:pPr>
      <w:r w:rsidRPr="009D465E">
        <w:t xml:space="preserve">If a </w:t>
      </w:r>
      <w:r w:rsidR="00461622">
        <w:t>participant</w:t>
      </w:r>
      <w:r w:rsidRPr="009D465E">
        <w:t xml:space="preserve"> </w:t>
      </w:r>
      <w:r w:rsidR="00B85629">
        <w:t xml:space="preserve">/ client </w:t>
      </w:r>
      <w:r w:rsidRPr="009D465E">
        <w:t>is involved and receives funding from a government body (</w:t>
      </w:r>
      <w:r w:rsidR="009A3BC1" w:rsidRPr="009D465E">
        <w:t>e.g.</w:t>
      </w:r>
      <w:r w:rsidRPr="009D465E">
        <w:t xml:space="preserve"> NDIS*, </w:t>
      </w:r>
      <w:proofErr w:type="spellStart"/>
      <w:r w:rsidRPr="009D465E">
        <w:t>icare</w:t>
      </w:r>
      <w:proofErr w:type="spellEnd"/>
      <w:r w:rsidRPr="009D465E">
        <w:t xml:space="preserve">, DVA), the </w:t>
      </w:r>
      <w:r w:rsidR="009A3BC1">
        <w:t xml:space="preserve">Director </w:t>
      </w:r>
      <w:r w:rsidRPr="009D465E">
        <w:t xml:space="preserve">will review the requirements and complete the required reporting </w:t>
      </w:r>
      <w:r w:rsidR="009A3BC1" w:rsidRPr="009D465E">
        <w:t>i.e.</w:t>
      </w:r>
      <w:r w:rsidRPr="009D465E">
        <w:t xml:space="preserve"> Notifiable Incidents</w:t>
      </w:r>
      <w:r w:rsidR="008A343E">
        <w:t xml:space="preserve"> (refer to Appendi</w:t>
      </w:r>
      <w:r w:rsidR="009C0A97">
        <w:t>ces</w:t>
      </w:r>
      <w:r w:rsidR="008A343E">
        <w:t xml:space="preserve"> A</w:t>
      </w:r>
      <w:r w:rsidR="00605810">
        <w:t xml:space="preserve"> &amp;</w:t>
      </w:r>
      <w:r w:rsidR="008C3E0A">
        <w:t xml:space="preserve"> B</w:t>
      </w:r>
      <w:r w:rsidR="008A343E">
        <w:t>)</w:t>
      </w:r>
    </w:p>
    <w:p w14:paraId="364DF3DE" w14:textId="77777777" w:rsidR="00B72B29" w:rsidRPr="00E50B57" w:rsidRDefault="009D465E" w:rsidP="00FD7177">
      <w:pPr>
        <w:pStyle w:val="ListParagraph"/>
        <w:numPr>
          <w:ilvl w:val="0"/>
          <w:numId w:val="10"/>
        </w:numPr>
        <w:spacing w:line="240" w:lineRule="auto"/>
        <w:rPr>
          <w:b/>
        </w:rPr>
      </w:pPr>
      <w:r w:rsidRPr="009D465E">
        <w:t xml:space="preserve">If the incident could lead to any potential litigation, </w:t>
      </w:r>
      <w:r w:rsidR="001B091B">
        <w:t>XXX</w:t>
      </w:r>
      <w:r w:rsidR="00A43B2D">
        <w:t xml:space="preserve"> </w:t>
      </w:r>
      <w:r w:rsidRPr="009D465E">
        <w:t>'s professional liability insurer must be informed</w:t>
      </w:r>
      <w:r w:rsidR="00506BDC">
        <w:t>.</w:t>
      </w:r>
    </w:p>
    <w:p w14:paraId="67915D65" w14:textId="77777777" w:rsidR="00E50B57" w:rsidRPr="00E50B57" w:rsidRDefault="00E50B57" w:rsidP="00E50B57">
      <w:pPr>
        <w:spacing w:after="200" w:line="240" w:lineRule="auto"/>
        <w:rPr>
          <w:b/>
        </w:rPr>
      </w:pPr>
    </w:p>
    <w:p w14:paraId="4EB8CC0C" w14:textId="77777777" w:rsidR="00B97BC7" w:rsidRPr="006930D5" w:rsidRDefault="00B97BC7" w:rsidP="00BF34A0">
      <w:pPr>
        <w:pStyle w:val="Heading1"/>
      </w:pPr>
      <w:bookmarkStart w:id="14" w:name="_Toc34735469"/>
      <w:r w:rsidRPr="006930D5">
        <w:t xml:space="preserve">Mandatory reporting of suspected </w:t>
      </w:r>
      <w:r w:rsidR="00D27100">
        <w:t>incidents of risk of harm to</w:t>
      </w:r>
      <w:r w:rsidRPr="006930D5">
        <w:t xml:space="preserve"> a </w:t>
      </w:r>
      <w:r w:rsidR="00461622">
        <w:t>participant</w:t>
      </w:r>
      <w:r w:rsidRPr="006930D5">
        <w:t xml:space="preserve"> </w:t>
      </w:r>
      <w:r w:rsidR="00C82F7F">
        <w:t>/ client</w:t>
      </w:r>
      <w:bookmarkEnd w:id="14"/>
      <w:r w:rsidR="00C82F7F">
        <w:t xml:space="preserve"> </w:t>
      </w:r>
      <w:bookmarkEnd w:id="1"/>
    </w:p>
    <w:p w14:paraId="2278D8D4" w14:textId="77777777" w:rsidR="00B97BC7" w:rsidRDefault="00B97BC7" w:rsidP="00B97BC7"/>
    <w:p w14:paraId="11230925" w14:textId="77777777" w:rsidR="00B97BC7" w:rsidRPr="00670CD5" w:rsidRDefault="00B97BC7" w:rsidP="00317F7F">
      <w:pPr>
        <w:pStyle w:val="Heading2"/>
        <w:numPr>
          <w:ilvl w:val="0"/>
          <w:numId w:val="25"/>
        </w:numPr>
      </w:pPr>
      <w:bookmarkStart w:id="15" w:name="_Toc34735470"/>
      <w:r w:rsidRPr="00670CD5">
        <w:t>Policy</w:t>
      </w:r>
      <w:bookmarkEnd w:id="15"/>
      <w:r w:rsidRPr="00670CD5">
        <w:t xml:space="preserve"> </w:t>
      </w:r>
    </w:p>
    <w:p w14:paraId="082298E7" w14:textId="77777777" w:rsidR="00670CD5" w:rsidRDefault="001B091B" w:rsidP="00670CD5">
      <w:r>
        <w:t>XXX</w:t>
      </w:r>
      <w:r w:rsidR="00A43B2D">
        <w:t xml:space="preserve"> </w:t>
      </w:r>
      <w:r w:rsidR="00670CD5" w:rsidRPr="00670CD5">
        <w:t xml:space="preserve">will promote the health, safety, welfare and well-being of its </w:t>
      </w:r>
      <w:r w:rsidR="00461622">
        <w:t>participant</w:t>
      </w:r>
      <w:r w:rsidR="00670CD5" w:rsidRPr="00670CD5">
        <w:t xml:space="preserve">s </w:t>
      </w:r>
      <w:r w:rsidR="00A208DB">
        <w:t xml:space="preserve">/ clients </w:t>
      </w:r>
      <w:r w:rsidR="00670CD5" w:rsidRPr="00670CD5">
        <w:t>and meet its professional and legal responsibilities by ensuring any suspected abuse is appropriately assessed and considered against set guidelines and reported as required.</w:t>
      </w:r>
    </w:p>
    <w:p w14:paraId="32507BD5" w14:textId="77777777" w:rsidR="00670CD5" w:rsidRPr="006930D5" w:rsidRDefault="009A3BC1" w:rsidP="00670CD5">
      <w:r>
        <w:t xml:space="preserve"> </w:t>
      </w:r>
    </w:p>
    <w:p w14:paraId="54AB70C5" w14:textId="77777777" w:rsidR="00B97BC7" w:rsidRPr="00670CD5" w:rsidRDefault="00B97BC7" w:rsidP="00670CD5">
      <w:pPr>
        <w:pStyle w:val="Heading2"/>
      </w:pPr>
      <w:bookmarkStart w:id="16" w:name="_Toc34735471"/>
      <w:r w:rsidRPr="00670CD5">
        <w:t>Outcome</w:t>
      </w:r>
      <w:bookmarkEnd w:id="16"/>
    </w:p>
    <w:p w14:paraId="50121FF7" w14:textId="77777777" w:rsidR="005528B9" w:rsidRDefault="001B091B" w:rsidP="00FD7177">
      <w:pPr>
        <w:numPr>
          <w:ilvl w:val="0"/>
          <w:numId w:val="4"/>
        </w:numPr>
        <w:ind w:right="191"/>
        <w:rPr>
          <w:rFonts w:cs="Arial"/>
          <w:highlight w:val="yellow"/>
        </w:rPr>
      </w:pPr>
      <w:r>
        <w:rPr>
          <w:rFonts w:cs="Arial"/>
        </w:rPr>
        <w:t>XXX</w:t>
      </w:r>
      <w:r w:rsidR="00A43B2D">
        <w:rPr>
          <w:rFonts w:cs="Arial"/>
        </w:rPr>
        <w:t xml:space="preserve"> </w:t>
      </w:r>
      <w:r w:rsidR="00670CD5" w:rsidRPr="00670CD5">
        <w:rPr>
          <w:rFonts w:cs="Arial"/>
        </w:rPr>
        <w:t xml:space="preserve">fulfils its statutory obligations under the </w:t>
      </w:r>
      <w:r w:rsidR="005528B9">
        <w:rPr>
          <w:rFonts w:cs="Arial"/>
        </w:rPr>
        <w:t xml:space="preserve">relevant </w:t>
      </w:r>
      <w:r w:rsidR="005528B9" w:rsidRPr="005528B9">
        <w:rPr>
          <w:rFonts w:cs="Arial"/>
          <w:highlight w:val="yellow"/>
        </w:rPr>
        <w:t>insert state / territory legislation</w:t>
      </w:r>
      <w:r w:rsidR="005528B9">
        <w:rPr>
          <w:rFonts w:cs="Arial"/>
          <w:highlight w:val="yellow"/>
        </w:rPr>
        <w:t>.</w:t>
      </w:r>
      <w:r w:rsidR="00670CD5" w:rsidRPr="005528B9">
        <w:rPr>
          <w:rFonts w:cs="Arial"/>
          <w:highlight w:val="yellow"/>
        </w:rPr>
        <w:t xml:space="preserve"> </w:t>
      </w:r>
    </w:p>
    <w:p w14:paraId="62611DDF" w14:textId="77777777" w:rsidR="005528B9" w:rsidRDefault="005528B9" w:rsidP="005528B9">
      <w:pPr>
        <w:ind w:left="360" w:right="191"/>
        <w:rPr>
          <w:rFonts w:cs="Arial"/>
          <w:highlight w:val="yellow"/>
        </w:rPr>
      </w:pPr>
      <w:r>
        <w:rPr>
          <w:rFonts w:cs="Arial"/>
          <w:highlight w:val="yellow"/>
        </w:rPr>
        <w:t xml:space="preserve">The following website is a great resource for explaining what is required in each jurisdiction. It also has key contacts per state / territory and guidelines to assist you / your staff. It may be worthwhile to attach extracts from either this or the relevant government departments in your policy or as Appendixes </w:t>
      </w:r>
    </w:p>
    <w:p w14:paraId="42C3D75E" w14:textId="77777777" w:rsidR="00670CD5" w:rsidRPr="005033E1" w:rsidRDefault="00012C09" w:rsidP="005528B9">
      <w:pPr>
        <w:ind w:left="360" w:right="191"/>
        <w:rPr>
          <w:rFonts w:cs="Arial"/>
          <w:highlight w:val="yellow"/>
        </w:rPr>
      </w:pPr>
      <w:hyperlink r:id="rId10" w:history="1">
        <w:r w:rsidR="005528B9" w:rsidRPr="005528B9">
          <w:rPr>
            <w:rStyle w:val="Hyperlink"/>
            <w:highlight w:val="yellow"/>
          </w:rPr>
          <w:t>https://aifs.gov.au/cfca/publications/mandatory-reporting-child-abuse-and-neglect</w:t>
        </w:r>
      </w:hyperlink>
    </w:p>
    <w:p w14:paraId="6E2A0571" w14:textId="77777777" w:rsidR="00670CD5" w:rsidRPr="00670CD5" w:rsidRDefault="001B091B" w:rsidP="00FD7177">
      <w:pPr>
        <w:numPr>
          <w:ilvl w:val="0"/>
          <w:numId w:val="4"/>
        </w:numPr>
        <w:ind w:right="191"/>
        <w:rPr>
          <w:rFonts w:cs="Arial"/>
        </w:rPr>
      </w:pPr>
      <w:r>
        <w:rPr>
          <w:rFonts w:cs="Arial"/>
        </w:rPr>
        <w:t>XXX</w:t>
      </w:r>
      <w:r w:rsidR="00A43B2D">
        <w:rPr>
          <w:rFonts w:cs="Arial"/>
        </w:rPr>
        <w:t xml:space="preserve"> </w:t>
      </w:r>
      <w:r w:rsidR="00670CD5" w:rsidRPr="00670CD5">
        <w:rPr>
          <w:rFonts w:cs="Arial"/>
        </w:rPr>
        <w:t xml:space="preserve">will feel assured </w:t>
      </w:r>
      <w:r w:rsidR="00461622">
        <w:rPr>
          <w:rFonts w:cs="Arial"/>
        </w:rPr>
        <w:t>participant</w:t>
      </w:r>
      <w:r w:rsidR="00670CD5" w:rsidRPr="00670CD5">
        <w:rPr>
          <w:rFonts w:cs="Arial"/>
        </w:rPr>
        <w:t>s identified as "at risk" will receive assistance thro</w:t>
      </w:r>
      <w:r w:rsidR="00B85629">
        <w:rPr>
          <w:rFonts w:cs="Arial"/>
        </w:rPr>
        <w:t>ugh the authorities responsible</w:t>
      </w:r>
    </w:p>
    <w:p w14:paraId="5D1FA727" w14:textId="77777777" w:rsidR="00670CD5" w:rsidRPr="00670CD5" w:rsidRDefault="001B091B" w:rsidP="00FD7177">
      <w:pPr>
        <w:numPr>
          <w:ilvl w:val="0"/>
          <w:numId w:val="4"/>
        </w:numPr>
        <w:ind w:right="191"/>
        <w:rPr>
          <w:rFonts w:cs="Arial"/>
        </w:rPr>
      </w:pPr>
      <w:r>
        <w:rPr>
          <w:rFonts w:cs="Arial"/>
          <w:highlight w:val="yellow"/>
        </w:rPr>
        <w:t>XXX</w:t>
      </w:r>
      <w:r w:rsidR="00A43B2D" w:rsidRPr="005528B9">
        <w:rPr>
          <w:rFonts w:cs="Arial"/>
          <w:highlight w:val="yellow"/>
        </w:rPr>
        <w:t xml:space="preserve"> </w:t>
      </w:r>
      <w:r w:rsidR="00670CD5" w:rsidRPr="005528B9">
        <w:rPr>
          <w:rFonts w:cs="Arial"/>
          <w:highlight w:val="yellow"/>
        </w:rPr>
        <w:t>staff will feel supported by management through the mandatory reporting process</w:t>
      </w:r>
      <w:r w:rsidR="00670CD5" w:rsidRPr="00670CD5">
        <w:rPr>
          <w:rFonts w:cs="Arial"/>
        </w:rPr>
        <w:t>.</w:t>
      </w:r>
    </w:p>
    <w:p w14:paraId="225C5A9D" w14:textId="77777777" w:rsidR="00670CD5" w:rsidRPr="006930D5" w:rsidRDefault="00670CD5" w:rsidP="00B97BC7">
      <w:pPr>
        <w:ind w:right="191"/>
        <w:rPr>
          <w:rFonts w:cs="Arial"/>
        </w:rPr>
      </w:pPr>
    </w:p>
    <w:p w14:paraId="4C0CEB89" w14:textId="77777777" w:rsidR="00B97BC7" w:rsidRPr="006930D5" w:rsidRDefault="00B97BC7" w:rsidP="0005636F">
      <w:pPr>
        <w:pStyle w:val="Heading2"/>
      </w:pPr>
      <w:bookmarkStart w:id="17" w:name="_Toc34735472"/>
      <w:r w:rsidRPr="006930D5">
        <w:t>Procedure</w:t>
      </w:r>
      <w:r w:rsidR="00F23F97">
        <w:t>s</w:t>
      </w:r>
      <w:bookmarkEnd w:id="17"/>
    </w:p>
    <w:p w14:paraId="26B4D0F2" w14:textId="77777777" w:rsidR="00B97BC7" w:rsidRPr="006930D5" w:rsidRDefault="00B97BC7" w:rsidP="00B97BC7">
      <w:pPr>
        <w:rPr>
          <w:b/>
        </w:rPr>
      </w:pPr>
      <w:r w:rsidRPr="006930D5">
        <w:rPr>
          <w:b/>
        </w:rPr>
        <w:t>For all suspected incidents of risk of harm the following steps are to be taken. Any specific requirements for children, adults or aged clients are listed below these, as are the documentation requirements.</w:t>
      </w:r>
    </w:p>
    <w:p w14:paraId="01C09628" w14:textId="77777777" w:rsidR="00B97BC7" w:rsidRPr="006930D5" w:rsidRDefault="00B97BC7" w:rsidP="00B97BC7">
      <w:pPr>
        <w:rPr>
          <w:b/>
        </w:rPr>
      </w:pPr>
    </w:p>
    <w:p w14:paraId="544D1F86" w14:textId="77777777" w:rsidR="00DF4553" w:rsidRDefault="005033E1" w:rsidP="00B97BC7">
      <w:pPr>
        <w:contextualSpacing/>
        <w:rPr>
          <w:rFonts w:cs="Arial"/>
          <w:color w:val="000000"/>
          <w:szCs w:val="20"/>
        </w:rPr>
      </w:pPr>
      <w:r>
        <w:rPr>
          <w:rFonts w:cs="Arial"/>
          <w:color w:val="000000"/>
          <w:szCs w:val="20"/>
        </w:rPr>
        <w:t>Staff member</w:t>
      </w:r>
      <w:r w:rsidR="00B97BC7" w:rsidRPr="003B57E7">
        <w:rPr>
          <w:rFonts w:cs="Arial"/>
          <w:color w:val="000000"/>
          <w:szCs w:val="20"/>
        </w:rPr>
        <w:t xml:space="preserve"> who suspects a person (child, adult, aged person) may be at </w:t>
      </w:r>
      <w:r w:rsidR="0040333A">
        <w:rPr>
          <w:rFonts w:cs="Arial"/>
          <w:color w:val="000000"/>
          <w:szCs w:val="20"/>
        </w:rPr>
        <w:t xml:space="preserve">significant </w:t>
      </w:r>
      <w:r w:rsidR="00B97BC7" w:rsidRPr="003B57E7">
        <w:rPr>
          <w:rFonts w:cs="Arial"/>
          <w:color w:val="000000"/>
          <w:szCs w:val="20"/>
        </w:rPr>
        <w:t xml:space="preserve">risk of harm is to </w:t>
      </w:r>
      <w:r w:rsidR="00531A6C">
        <w:rPr>
          <w:rFonts w:cs="Arial"/>
          <w:color w:val="000000"/>
          <w:szCs w:val="20"/>
        </w:rPr>
        <w:t>determine</w:t>
      </w:r>
      <w:r w:rsidR="00B97BC7" w:rsidRPr="003B57E7">
        <w:rPr>
          <w:rFonts w:cs="Arial"/>
          <w:color w:val="000000"/>
          <w:szCs w:val="20"/>
        </w:rPr>
        <w:t xml:space="preserve"> if a report may have been made by other members of the </w:t>
      </w:r>
      <w:r>
        <w:rPr>
          <w:rFonts w:cs="Arial"/>
          <w:color w:val="000000"/>
          <w:szCs w:val="20"/>
        </w:rPr>
        <w:t>support</w:t>
      </w:r>
      <w:r w:rsidR="00B97BC7" w:rsidRPr="003B57E7">
        <w:rPr>
          <w:rFonts w:cs="Arial"/>
          <w:color w:val="000000"/>
          <w:szCs w:val="20"/>
        </w:rPr>
        <w:t xml:space="preserve"> team (</w:t>
      </w:r>
      <w:r w:rsidR="00EC649B" w:rsidRPr="003B57E7">
        <w:rPr>
          <w:rFonts w:cs="Arial"/>
          <w:color w:val="000000"/>
          <w:szCs w:val="20"/>
        </w:rPr>
        <w:t>e.g.</w:t>
      </w:r>
      <w:r w:rsidR="00B97BC7" w:rsidRPr="003B57E7">
        <w:rPr>
          <w:rFonts w:cs="Arial"/>
          <w:color w:val="000000"/>
          <w:szCs w:val="20"/>
        </w:rPr>
        <w:t xml:space="preserve"> </w:t>
      </w:r>
      <w:r w:rsidR="00531A6C">
        <w:rPr>
          <w:rFonts w:cs="Arial"/>
          <w:color w:val="000000"/>
          <w:szCs w:val="20"/>
        </w:rPr>
        <w:t xml:space="preserve">his / her </w:t>
      </w:r>
      <w:r w:rsidR="001C49B3" w:rsidRPr="003B57E7">
        <w:rPr>
          <w:rFonts w:cs="Arial"/>
          <w:color w:val="000000"/>
          <w:szCs w:val="20"/>
        </w:rPr>
        <w:t>Case Manager</w:t>
      </w:r>
      <w:r w:rsidR="001C49B3">
        <w:rPr>
          <w:rFonts w:cs="Arial"/>
          <w:color w:val="000000"/>
          <w:szCs w:val="20"/>
        </w:rPr>
        <w:t>, NDIS Support Coordinator</w:t>
      </w:r>
      <w:r w:rsidR="00B97BC7" w:rsidRPr="003B57E7">
        <w:rPr>
          <w:rFonts w:cs="Arial"/>
          <w:color w:val="000000"/>
          <w:szCs w:val="20"/>
        </w:rPr>
        <w:t xml:space="preserve">). If written evidence of the report having been made is provided, there is no further requirement for a report to be made. </w:t>
      </w:r>
      <w:r w:rsidR="00DF4553">
        <w:rPr>
          <w:rFonts w:cs="Arial"/>
          <w:color w:val="000000"/>
          <w:szCs w:val="20"/>
        </w:rPr>
        <w:t>If no report has been made the following steps are to be followed:</w:t>
      </w:r>
    </w:p>
    <w:p w14:paraId="2DBF2ADB" w14:textId="77777777" w:rsidR="00171B02" w:rsidRPr="00DF4553" w:rsidRDefault="005033E1" w:rsidP="00FD7177">
      <w:pPr>
        <w:numPr>
          <w:ilvl w:val="1"/>
          <w:numId w:val="3"/>
        </w:numPr>
        <w:contextualSpacing/>
      </w:pPr>
      <w:r>
        <w:rPr>
          <w:rFonts w:cs="Arial"/>
          <w:color w:val="000000"/>
          <w:szCs w:val="20"/>
        </w:rPr>
        <w:t>Allied Health Professional (AHP)</w:t>
      </w:r>
      <w:r w:rsidR="00DF4553">
        <w:rPr>
          <w:rFonts w:cs="Arial"/>
          <w:color w:val="000000"/>
          <w:szCs w:val="20"/>
        </w:rPr>
        <w:t xml:space="preserve"> is</w:t>
      </w:r>
      <w:r w:rsidR="00DF4553" w:rsidRPr="003B57E7">
        <w:rPr>
          <w:rFonts w:cs="Arial"/>
          <w:color w:val="000000"/>
          <w:szCs w:val="20"/>
        </w:rPr>
        <w:t xml:space="preserve"> to make observations </w:t>
      </w:r>
      <w:r w:rsidR="00660DDE" w:rsidRPr="003B57E7">
        <w:rPr>
          <w:rFonts w:cs="Arial"/>
          <w:color w:val="000000"/>
          <w:szCs w:val="20"/>
        </w:rPr>
        <w:t>regarding</w:t>
      </w:r>
      <w:r w:rsidR="00DF4553" w:rsidRPr="003B57E7">
        <w:rPr>
          <w:rFonts w:cs="Arial"/>
          <w:color w:val="000000"/>
          <w:szCs w:val="20"/>
        </w:rPr>
        <w:t xml:space="preserve"> the </w:t>
      </w:r>
      <w:r w:rsidR="00461622">
        <w:rPr>
          <w:rFonts w:cs="Arial"/>
          <w:color w:val="000000"/>
          <w:szCs w:val="20"/>
        </w:rPr>
        <w:t>participant</w:t>
      </w:r>
      <w:r w:rsidR="00DF4553" w:rsidRPr="006930D5">
        <w:rPr>
          <w:rFonts w:cs="Arial"/>
          <w:color w:val="000000"/>
          <w:szCs w:val="20"/>
        </w:rPr>
        <w:t xml:space="preserve"> </w:t>
      </w:r>
      <w:r w:rsidR="001C49B3">
        <w:rPr>
          <w:rFonts w:cs="Arial"/>
          <w:color w:val="000000"/>
          <w:szCs w:val="20"/>
        </w:rPr>
        <w:t xml:space="preserve">/ client </w:t>
      </w:r>
      <w:r w:rsidR="00DF4553">
        <w:rPr>
          <w:rFonts w:cs="Arial"/>
          <w:color w:val="000000"/>
          <w:szCs w:val="20"/>
        </w:rPr>
        <w:t xml:space="preserve">to </w:t>
      </w:r>
      <w:r w:rsidR="00B97BC7" w:rsidRPr="006930D5">
        <w:rPr>
          <w:rFonts w:cs="Arial"/>
          <w:color w:val="000000"/>
          <w:szCs w:val="20"/>
        </w:rPr>
        <w:t xml:space="preserve">collect as much information as possible about the situation </w:t>
      </w:r>
      <w:r w:rsidR="00DF4553">
        <w:rPr>
          <w:rFonts w:cs="Arial"/>
          <w:color w:val="000000"/>
          <w:szCs w:val="20"/>
        </w:rPr>
        <w:t xml:space="preserve">- </w:t>
      </w:r>
      <w:r w:rsidR="00B97BC7" w:rsidRPr="006930D5">
        <w:rPr>
          <w:rFonts w:cs="Arial"/>
          <w:color w:val="000000"/>
          <w:szCs w:val="20"/>
        </w:rPr>
        <w:t>if safe to do so</w:t>
      </w:r>
      <w:r w:rsidR="006C1083">
        <w:rPr>
          <w:rFonts w:cs="Arial"/>
          <w:color w:val="000000"/>
          <w:szCs w:val="20"/>
        </w:rPr>
        <w:t>.</w:t>
      </w:r>
    </w:p>
    <w:p w14:paraId="19DBCF81" w14:textId="77777777" w:rsidR="00DF4553" w:rsidRPr="00B611C6" w:rsidRDefault="00DF4553" w:rsidP="00FD7177">
      <w:pPr>
        <w:numPr>
          <w:ilvl w:val="1"/>
          <w:numId w:val="3"/>
        </w:numPr>
        <w:contextualSpacing/>
      </w:pPr>
      <w:r>
        <w:rPr>
          <w:rFonts w:cs="Arial"/>
          <w:color w:val="000000"/>
          <w:szCs w:val="20"/>
        </w:rPr>
        <w:t xml:space="preserve">Record information in the </w:t>
      </w:r>
      <w:r w:rsidR="00461622">
        <w:rPr>
          <w:rFonts w:cs="Arial"/>
          <w:color w:val="000000"/>
          <w:szCs w:val="20"/>
        </w:rPr>
        <w:t>participant</w:t>
      </w:r>
      <w:r>
        <w:rPr>
          <w:rFonts w:cs="Arial"/>
          <w:color w:val="000000"/>
          <w:szCs w:val="20"/>
        </w:rPr>
        <w:t xml:space="preserve"> </w:t>
      </w:r>
      <w:r w:rsidR="001C49B3">
        <w:rPr>
          <w:rFonts w:cs="Arial"/>
          <w:color w:val="000000"/>
          <w:szCs w:val="20"/>
        </w:rPr>
        <w:t xml:space="preserve">/ client </w:t>
      </w:r>
      <w:r>
        <w:rPr>
          <w:rFonts w:cs="Arial"/>
          <w:color w:val="000000"/>
          <w:szCs w:val="20"/>
        </w:rPr>
        <w:t>notes.</w:t>
      </w:r>
    </w:p>
    <w:p w14:paraId="20B44754" w14:textId="77777777" w:rsidR="00B97BC7" w:rsidRPr="006930D5" w:rsidRDefault="00DF4553" w:rsidP="00FD7177">
      <w:pPr>
        <w:numPr>
          <w:ilvl w:val="1"/>
          <w:numId w:val="3"/>
        </w:numPr>
        <w:contextualSpacing/>
        <w:rPr>
          <w:rFonts w:cs="Arial"/>
          <w:color w:val="000000"/>
          <w:szCs w:val="20"/>
        </w:rPr>
      </w:pPr>
      <w:r>
        <w:rPr>
          <w:rFonts w:cs="Arial"/>
          <w:color w:val="000000"/>
          <w:szCs w:val="20"/>
        </w:rPr>
        <w:t>A</w:t>
      </w:r>
      <w:r w:rsidR="00B97BC7" w:rsidRPr="006930D5">
        <w:rPr>
          <w:rFonts w:cs="Arial"/>
          <w:color w:val="000000"/>
          <w:szCs w:val="20"/>
        </w:rPr>
        <w:t>s soon as practicably possible, but within at least 24 hours</w:t>
      </w:r>
    </w:p>
    <w:p w14:paraId="3F213596" w14:textId="77777777" w:rsidR="00DF4553" w:rsidRDefault="00B97BC7" w:rsidP="00FD7177">
      <w:pPr>
        <w:numPr>
          <w:ilvl w:val="2"/>
          <w:numId w:val="3"/>
        </w:numPr>
        <w:contextualSpacing/>
        <w:rPr>
          <w:rFonts w:cs="Arial"/>
          <w:color w:val="000000"/>
          <w:szCs w:val="20"/>
        </w:rPr>
      </w:pPr>
      <w:r w:rsidRPr="006930D5">
        <w:rPr>
          <w:rFonts w:cs="Arial"/>
          <w:color w:val="000000"/>
          <w:szCs w:val="20"/>
        </w:rPr>
        <w:t>re</w:t>
      </w:r>
      <w:r w:rsidR="000E236A">
        <w:rPr>
          <w:rFonts w:cs="Arial"/>
          <w:color w:val="000000"/>
          <w:szCs w:val="20"/>
        </w:rPr>
        <w:t>view</w:t>
      </w:r>
      <w:r w:rsidRPr="006930D5">
        <w:rPr>
          <w:rFonts w:cs="Arial"/>
          <w:color w:val="000000"/>
          <w:szCs w:val="20"/>
        </w:rPr>
        <w:t xml:space="preserve"> the situation</w:t>
      </w:r>
      <w:r w:rsidR="00B611C6">
        <w:rPr>
          <w:rFonts w:cs="Arial"/>
          <w:color w:val="000000"/>
          <w:szCs w:val="20"/>
        </w:rPr>
        <w:t xml:space="preserve"> against the appropriate legislation / guides (as per </w:t>
      </w:r>
      <w:r w:rsidR="00605810">
        <w:rPr>
          <w:rFonts w:cs="Arial"/>
          <w:color w:val="000000"/>
          <w:szCs w:val="20"/>
        </w:rPr>
        <w:t>Groups A-D</w:t>
      </w:r>
      <w:r w:rsidR="00B611C6">
        <w:rPr>
          <w:rFonts w:cs="Arial"/>
          <w:color w:val="000000"/>
          <w:szCs w:val="20"/>
        </w:rPr>
        <w:t xml:space="preserve"> below)</w:t>
      </w:r>
      <w:r w:rsidR="00E42147">
        <w:rPr>
          <w:rFonts w:cs="Arial"/>
          <w:color w:val="000000"/>
          <w:szCs w:val="20"/>
        </w:rPr>
        <w:t>.</w:t>
      </w:r>
      <w:r w:rsidR="00B611C6">
        <w:rPr>
          <w:rFonts w:cs="Arial"/>
          <w:color w:val="000000"/>
          <w:szCs w:val="20"/>
        </w:rPr>
        <w:t xml:space="preserve"> </w:t>
      </w:r>
    </w:p>
    <w:p w14:paraId="78118DAF" w14:textId="77777777" w:rsidR="00B97BC7" w:rsidRPr="000E236A" w:rsidRDefault="00B611C6" w:rsidP="00FD7177">
      <w:pPr>
        <w:numPr>
          <w:ilvl w:val="2"/>
          <w:numId w:val="3"/>
        </w:numPr>
        <w:contextualSpacing/>
      </w:pPr>
      <w:r w:rsidRPr="00DF4553">
        <w:rPr>
          <w:rFonts w:cs="Arial"/>
          <w:color w:val="000000"/>
          <w:szCs w:val="20"/>
        </w:rPr>
        <w:t xml:space="preserve">complete </w:t>
      </w:r>
      <w:r w:rsidR="001B091B">
        <w:rPr>
          <w:rFonts w:cs="Arial"/>
          <w:color w:val="000000"/>
          <w:szCs w:val="20"/>
        </w:rPr>
        <w:t>XXX</w:t>
      </w:r>
      <w:r w:rsidR="00A43B2D">
        <w:rPr>
          <w:rFonts w:cs="Arial"/>
          <w:color w:val="000000"/>
          <w:szCs w:val="20"/>
        </w:rPr>
        <w:t xml:space="preserve"> </w:t>
      </w:r>
      <w:r w:rsidRPr="00DF4553">
        <w:rPr>
          <w:rFonts w:cs="Arial"/>
          <w:color w:val="000000"/>
          <w:szCs w:val="20"/>
        </w:rPr>
        <w:t>'s</w:t>
      </w:r>
      <w:r w:rsidR="00B97BC7" w:rsidRPr="00DF4553">
        <w:rPr>
          <w:rFonts w:cs="Arial"/>
          <w:color w:val="000000"/>
          <w:szCs w:val="20"/>
        </w:rPr>
        <w:t xml:space="preserve"> </w:t>
      </w:r>
      <w:r w:rsidR="001C49B3">
        <w:rPr>
          <w:rFonts w:cs="Arial"/>
          <w:i/>
          <w:color w:val="000000"/>
          <w:szCs w:val="20"/>
        </w:rPr>
        <w:t>Incident and</w:t>
      </w:r>
      <w:r w:rsidR="00B97BC7" w:rsidRPr="00DF4553">
        <w:rPr>
          <w:rFonts w:cs="Arial"/>
          <w:i/>
          <w:color w:val="000000"/>
          <w:szCs w:val="20"/>
        </w:rPr>
        <w:t xml:space="preserve"> Complaint</w:t>
      </w:r>
      <w:r w:rsidRPr="00DF4553">
        <w:rPr>
          <w:rFonts w:cs="Arial"/>
          <w:i/>
          <w:color w:val="000000"/>
          <w:szCs w:val="20"/>
        </w:rPr>
        <w:t xml:space="preserve"> </w:t>
      </w:r>
      <w:r w:rsidR="00B97BC7" w:rsidRPr="00DF4553">
        <w:rPr>
          <w:rFonts w:cs="Arial"/>
          <w:color w:val="000000"/>
          <w:szCs w:val="20"/>
        </w:rPr>
        <w:t>Form. Where possible, this is to include additional details</w:t>
      </w:r>
      <w:r w:rsidR="000E6366">
        <w:rPr>
          <w:rFonts w:cs="Arial"/>
          <w:color w:val="000000"/>
          <w:szCs w:val="20"/>
        </w:rPr>
        <w:t>.</w:t>
      </w:r>
      <w:r w:rsidR="00701D14">
        <w:rPr>
          <w:rFonts w:cs="Arial"/>
          <w:color w:val="000000"/>
          <w:szCs w:val="20"/>
        </w:rPr>
        <w:t xml:space="preserve"> </w:t>
      </w:r>
    </w:p>
    <w:p w14:paraId="54757CBE" w14:textId="77777777" w:rsidR="00B97BC7" w:rsidRPr="006930D5" w:rsidRDefault="00DF4553" w:rsidP="00FD7177">
      <w:pPr>
        <w:numPr>
          <w:ilvl w:val="0"/>
          <w:numId w:val="3"/>
        </w:numPr>
        <w:contextualSpacing/>
        <w:rPr>
          <w:rFonts w:cs="Arial"/>
          <w:color w:val="000000"/>
          <w:szCs w:val="20"/>
        </w:rPr>
      </w:pPr>
      <w:r>
        <w:rPr>
          <w:rFonts w:cs="Arial"/>
          <w:color w:val="000000"/>
          <w:szCs w:val="20"/>
        </w:rPr>
        <w:t xml:space="preserve">The </w:t>
      </w:r>
      <w:r w:rsidR="005033E1">
        <w:rPr>
          <w:rFonts w:cs="Arial"/>
          <w:color w:val="000000"/>
          <w:szCs w:val="20"/>
        </w:rPr>
        <w:t>AHP</w:t>
      </w:r>
      <w:r>
        <w:rPr>
          <w:rFonts w:cs="Arial"/>
          <w:color w:val="000000"/>
          <w:szCs w:val="20"/>
        </w:rPr>
        <w:t xml:space="preserve"> is to</w:t>
      </w:r>
      <w:r w:rsidR="00B97BC7" w:rsidRPr="006930D5">
        <w:rPr>
          <w:rFonts w:cs="Arial"/>
          <w:color w:val="000000"/>
          <w:szCs w:val="20"/>
        </w:rPr>
        <w:t xml:space="preserve"> assess the situation using the appropriate guidance material (</w:t>
      </w:r>
      <w:r w:rsidR="00B97BC7">
        <w:rPr>
          <w:rFonts w:cs="Arial"/>
          <w:color w:val="000000"/>
          <w:szCs w:val="20"/>
        </w:rPr>
        <w:t xml:space="preserve">as per Groups </w:t>
      </w:r>
      <w:r w:rsidR="00B97BC7" w:rsidRPr="00605810">
        <w:rPr>
          <w:rFonts w:cs="Arial"/>
          <w:color w:val="000000"/>
          <w:szCs w:val="20"/>
        </w:rPr>
        <w:t>A-</w:t>
      </w:r>
      <w:r w:rsidR="00605810" w:rsidRPr="00605810">
        <w:rPr>
          <w:rFonts w:cs="Arial"/>
          <w:color w:val="000000"/>
          <w:szCs w:val="20"/>
        </w:rPr>
        <w:t>D</w:t>
      </w:r>
      <w:r w:rsidR="00B97BC7" w:rsidRPr="00605810">
        <w:rPr>
          <w:rFonts w:cs="Arial"/>
          <w:color w:val="000000"/>
          <w:szCs w:val="20"/>
        </w:rPr>
        <w:t xml:space="preserve"> below</w:t>
      </w:r>
      <w:r w:rsidR="00B97BC7" w:rsidRPr="006930D5">
        <w:rPr>
          <w:rFonts w:cs="Arial"/>
          <w:color w:val="000000"/>
          <w:szCs w:val="20"/>
        </w:rPr>
        <w:t xml:space="preserve">) </w:t>
      </w:r>
      <w:r w:rsidR="00B97BC7">
        <w:rPr>
          <w:rFonts w:cs="Arial"/>
          <w:color w:val="000000"/>
          <w:szCs w:val="20"/>
        </w:rPr>
        <w:t xml:space="preserve">and / or seeking assistance from the relevant authority or </w:t>
      </w:r>
      <w:r w:rsidR="00472BF6" w:rsidRPr="00472BF6">
        <w:rPr>
          <w:rFonts w:cs="Arial"/>
          <w:color w:val="000000"/>
          <w:szCs w:val="20"/>
          <w:highlight w:val="yellow"/>
        </w:rPr>
        <w:t>YYYY</w:t>
      </w:r>
      <w:r w:rsidR="00B97BC7">
        <w:rPr>
          <w:rFonts w:cs="Arial"/>
          <w:color w:val="000000"/>
          <w:szCs w:val="20"/>
        </w:rPr>
        <w:t xml:space="preserve"> Police.</w:t>
      </w:r>
      <w:r w:rsidR="00B97BC7" w:rsidRPr="006930D5">
        <w:rPr>
          <w:rFonts w:cs="Arial"/>
          <w:color w:val="0000FF"/>
          <w:szCs w:val="20"/>
          <w:u w:val="single"/>
        </w:rPr>
        <w:t xml:space="preserve"> </w:t>
      </w:r>
      <w:r w:rsidR="00B97BC7" w:rsidRPr="006930D5">
        <w:rPr>
          <w:rFonts w:cs="Arial"/>
          <w:color w:val="000000"/>
          <w:szCs w:val="20"/>
        </w:rPr>
        <w:t xml:space="preserve"> </w:t>
      </w:r>
    </w:p>
    <w:p w14:paraId="3A3F5CC4" w14:textId="77777777" w:rsidR="00B97BC7" w:rsidRPr="005528B9" w:rsidRDefault="00B97BC7" w:rsidP="00FD7177">
      <w:pPr>
        <w:numPr>
          <w:ilvl w:val="0"/>
          <w:numId w:val="3"/>
        </w:numPr>
        <w:contextualSpacing/>
        <w:rPr>
          <w:rFonts w:cs="Arial"/>
          <w:color w:val="000000"/>
          <w:szCs w:val="20"/>
          <w:highlight w:val="yellow"/>
        </w:rPr>
      </w:pPr>
      <w:r w:rsidRPr="005528B9">
        <w:rPr>
          <w:rFonts w:cs="Arial"/>
          <w:color w:val="000000"/>
          <w:szCs w:val="20"/>
          <w:highlight w:val="yellow"/>
        </w:rPr>
        <w:lastRenderedPageBreak/>
        <w:t xml:space="preserve">If a decision is made that mandatory reporting is required, the </w:t>
      </w:r>
      <w:r w:rsidR="009A3BC1" w:rsidRPr="005528B9">
        <w:rPr>
          <w:rFonts w:cs="Arial"/>
          <w:color w:val="000000"/>
          <w:szCs w:val="20"/>
          <w:highlight w:val="yellow"/>
        </w:rPr>
        <w:t xml:space="preserve">Director </w:t>
      </w:r>
      <w:r w:rsidRPr="005528B9">
        <w:rPr>
          <w:rFonts w:cs="Arial"/>
          <w:color w:val="000000"/>
          <w:szCs w:val="20"/>
          <w:highlight w:val="yellow"/>
        </w:rPr>
        <w:t xml:space="preserve">must be contacted. </w:t>
      </w:r>
      <w:r w:rsidR="001C49B3">
        <w:rPr>
          <w:rFonts w:cs="Arial"/>
          <w:color w:val="000000"/>
          <w:szCs w:val="20"/>
          <w:highlight w:val="yellow"/>
        </w:rPr>
        <w:t>He / she</w:t>
      </w:r>
      <w:r w:rsidRPr="005528B9">
        <w:rPr>
          <w:rFonts w:cs="Arial"/>
          <w:color w:val="000000"/>
          <w:szCs w:val="20"/>
          <w:highlight w:val="yellow"/>
        </w:rPr>
        <w:t xml:space="preserve"> will assist with the reporting process.</w:t>
      </w:r>
    </w:p>
    <w:p w14:paraId="2BD69994" w14:textId="77777777" w:rsidR="00B97BC7" w:rsidRPr="006930D5" w:rsidRDefault="00B97BC7" w:rsidP="00FD7177">
      <w:pPr>
        <w:numPr>
          <w:ilvl w:val="0"/>
          <w:numId w:val="3"/>
        </w:numPr>
        <w:contextualSpacing/>
        <w:rPr>
          <w:rFonts w:cs="Arial"/>
          <w:color w:val="000000"/>
          <w:szCs w:val="20"/>
        </w:rPr>
      </w:pPr>
      <w:r w:rsidRPr="006930D5">
        <w:rPr>
          <w:rFonts w:cs="Arial"/>
          <w:color w:val="000000"/>
          <w:szCs w:val="20"/>
        </w:rPr>
        <w:t xml:space="preserve">If after reference to the relevant guide / policy the matter is considered </w:t>
      </w:r>
      <w:r w:rsidRPr="006930D5">
        <w:rPr>
          <w:rFonts w:cs="Arial"/>
          <w:b/>
          <w:color w:val="000000"/>
          <w:szCs w:val="20"/>
        </w:rPr>
        <w:t>urgent</w:t>
      </w:r>
      <w:r w:rsidRPr="006930D5">
        <w:rPr>
          <w:rFonts w:cs="Arial"/>
          <w:color w:val="000000"/>
          <w:szCs w:val="20"/>
        </w:rPr>
        <w:t xml:space="preserve"> it will be reported to the appropriate service by the required method. </w:t>
      </w:r>
    </w:p>
    <w:p w14:paraId="62CE9C74" w14:textId="77777777" w:rsidR="00B97BC7" w:rsidRPr="006930D5" w:rsidRDefault="00B97BC7" w:rsidP="00FD7177">
      <w:pPr>
        <w:numPr>
          <w:ilvl w:val="0"/>
          <w:numId w:val="3"/>
        </w:numPr>
        <w:contextualSpacing/>
        <w:rPr>
          <w:rFonts w:cs="Arial"/>
          <w:color w:val="000000"/>
          <w:szCs w:val="20"/>
        </w:rPr>
      </w:pPr>
      <w:r w:rsidRPr="006930D5">
        <w:rPr>
          <w:rFonts w:cs="Arial"/>
          <w:color w:val="000000"/>
          <w:szCs w:val="20"/>
        </w:rPr>
        <w:t xml:space="preserve">If the risk is considered </w:t>
      </w:r>
      <w:r w:rsidR="00EC55B4" w:rsidRPr="006930D5">
        <w:rPr>
          <w:rFonts w:cs="Arial"/>
          <w:color w:val="000000"/>
          <w:szCs w:val="20"/>
        </w:rPr>
        <w:t>non-imminent</w:t>
      </w:r>
      <w:r w:rsidR="00D27100">
        <w:rPr>
          <w:rFonts w:cs="Arial"/>
          <w:color w:val="000000"/>
          <w:szCs w:val="20"/>
        </w:rPr>
        <w:t>,</w:t>
      </w:r>
      <w:r w:rsidR="00913DF7" w:rsidRPr="006930D5">
        <w:rPr>
          <w:rFonts w:cs="Arial"/>
          <w:color w:val="000000"/>
          <w:szCs w:val="20"/>
        </w:rPr>
        <w:t xml:space="preserve"> an</w:t>
      </w:r>
      <w:r w:rsidRPr="006930D5">
        <w:rPr>
          <w:rFonts w:cs="Arial"/>
          <w:color w:val="000000"/>
          <w:szCs w:val="20"/>
        </w:rPr>
        <w:t xml:space="preserve"> online report will be completed </w:t>
      </w:r>
    </w:p>
    <w:p w14:paraId="2B54F83E" w14:textId="77777777" w:rsidR="00B97BC7" w:rsidRPr="006930D5" w:rsidRDefault="001B091B" w:rsidP="00FD7177">
      <w:pPr>
        <w:numPr>
          <w:ilvl w:val="0"/>
          <w:numId w:val="3"/>
        </w:numPr>
        <w:contextualSpacing/>
        <w:rPr>
          <w:rFonts w:cs="Arial"/>
          <w:color w:val="000000"/>
          <w:szCs w:val="20"/>
        </w:rPr>
      </w:pPr>
      <w:r>
        <w:rPr>
          <w:rFonts w:cs="Arial"/>
          <w:color w:val="000000"/>
          <w:szCs w:val="20"/>
        </w:rPr>
        <w:t>XXX</w:t>
      </w:r>
      <w:r w:rsidR="00B97BC7" w:rsidRPr="006930D5">
        <w:rPr>
          <w:rFonts w:cs="Arial"/>
          <w:color w:val="000000"/>
          <w:szCs w:val="20"/>
        </w:rPr>
        <w:t xml:space="preserve"> will assist with any investigation or action undertaken by the department </w:t>
      </w:r>
      <w:r w:rsidR="00CC1D0B">
        <w:rPr>
          <w:rFonts w:cs="Arial"/>
          <w:color w:val="000000"/>
          <w:szCs w:val="20"/>
        </w:rPr>
        <w:t xml:space="preserve">or other authorised bodies </w:t>
      </w:r>
      <w:r w:rsidR="00B97BC7" w:rsidRPr="006930D5">
        <w:rPr>
          <w:rFonts w:cs="Arial"/>
          <w:color w:val="000000"/>
          <w:szCs w:val="20"/>
        </w:rPr>
        <w:t>as a result of the report</w:t>
      </w:r>
    </w:p>
    <w:p w14:paraId="75C41DCA" w14:textId="77777777" w:rsidR="00B97BC7" w:rsidRPr="007219C7" w:rsidRDefault="001B091B" w:rsidP="00FD7177">
      <w:pPr>
        <w:numPr>
          <w:ilvl w:val="0"/>
          <w:numId w:val="3"/>
        </w:numPr>
        <w:contextualSpacing/>
        <w:rPr>
          <w:rFonts w:cs="Arial"/>
          <w:color w:val="000000"/>
          <w:szCs w:val="20"/>
        </w:rPr>
      </w:pPr>
      <w:r>
        <w:rPr>
          <w:rFonts w:cs="Arial"/>
          <w:color w:val="000000"/>
          <w:szCs w:val="20"/>
        </w:rPr>
        <w:t>XXX</w:t>
      </w:r>
      <w:r w:rsidR="00A43B2D">
        <w:rPr>
          <w:rFonts w:cs="Arial"/>
          <w:color w:val="000000"/>
          <w:szCs w:val="20"/>
        </w:rPr>
        <w:t xml:space="preserve"> </w:t>
      </w:r>
      <w:r w:rsidR="00B97BC7" w:rsidRPr="006930D5">
        <w:rPr>
          <w:rFonts w:cs="Arial"/>
          <w:color w:val="000000"/>
          <w:szCs w:val="20"/>
        </w:rPr>
        <w:t xml:space="preserve">will monitor progress and add </w:t>
      </w:r>
      <w:r w:rsidR="00DC643A">
        <w:rPr>
          <w:rFonts w:cs="Arial"/>
          <w:color w:val="000000"/>
          <w:szCs w:val="20"/>
        </w:rPr>
        <w:t>actions / development</w:t>
      </w:r>
      <w:r w:rsidR="00B97BC7" w:rsidRPr="006930D5">
        <w:rPr>
          <w:rFonts w:cs="Arial"/>
          <w:color w:val="000000"/>
          <w:szCs w:val="20"/>
        </w:rPr>
        <w:t xml:space="preserve"> to the completed incident form until the matter is resolved or closed. Reporting and monitoring shall be as per the Incidents </w:t>
      </w:r>
      <w:r w:rsidR="007E1E87">
        <w:rPr>
          <w:rFonts w:cs="Arial"/>
          <w:color w:val="000000"/>
          <w:szCs w:val="20"/>
        </w:rPr>
        <w:t xml:space="preserve">and </w:t>
      </w:r>
      <w:r w:rsidR="007E1E87" w:rsidRPr="006930D5">
        <w:rPr>
          <w:rFonts w:cs="Arial"/>
          <w:color w:val="000000"/>
          <w:szCs w:val="20"/>
        </w:rPr>
        <w:t>Complaints</w:t>
      </w:r>
      <w:r w:rsidR="007E1E87">
        <w:rPr>
          <w:rFonts w:cs="Arial"/>
          <w:color w:val="000000"/>
          <w:szCs w:val="20"/>
        </w:rPr>
        <w:t xml:space="preserve"> </w:t>
      </w:r>
      <w:r w:rsidR="00B97BC7" w:rsidRPr="006930D5">
        <w:rPr>
          <w:rFonts w:cs="Arial"/>
          <w:color w:val="000000"/>
          <w:szCs w:val="20"/>
        </w:rPr>
        <w:t>management system</w:t>
      </w:r>
    </w:p>
    <w:p w14:paraId="7FB7C238" w14:textId="77777777" w:rsidR="00B97BC7" w:rsidRDefault="00B97BC7" w:rsidP="00B97BC7">
      <w:pPr>
        <w:contextualSpacing/>
        <w:rPr>
          <w:rFonts w:cs="Arial"/>
          <w:color w:val="000000"/>
          <w:szCs w:val="20"/>
        </w:rPr>
      </w:pPr>
    </w:p>
    <w:p w14:paraId="47A2D7A7" w14:textId="77777777" w:rsidR="00B97BC7" w:rsidRDefault="001B091B" w:rsidP="00B97BC7">
      <w:pPr>
        <w:contextualSpacing/>
        <w:rPr>
          <w:rFonts w:cs="Arial"/>
          <w:color w:val="000000"/>
          <w:szCs w:val="20"/>
        </w:rPr>
      </w:pPr>
      <w:r>
        <w:rPr>
          <w:rFonts w:cs="Arial"/>
          <w:color w:val="000000"/>
          <w:szCs w:val="20"/>
        </w:rPr>
        <w:t>XXX</w:t>
      </w:r>
      <w:r w:rsidR="00A43B2D">
        <w:rPr>
          <w:rFonts w:cs="Arial"/>
          <w:color w:val="000000"/>
          <w:szCs w:val="20"/>
        </w:rPr>
        <w:t xml:space="preserve"> </w:t>
      </w:r>
      <w:r w:rsidR="00B97BC7">
        <w:rPr>
          <w:rFonts w:cs="Arial"/>
          <w:color w:val="000000"/>
          <w:szCs w:val="20"/>
        </w:rPr>
        <w:t xml:space="preserve">as identified </w:t>
      </w:r>
      <w:r w:rsidR="00605810" w:rsidRPr="00605810">
        <w:rPr>
          <w:rFonts w:cs="Arial"/>
          <w:color w:val="000000"/>
          <w:szCs w:val="20"/>
        </w:rPr>
        <w:t>four groups (A-D</w:t>
      </w:r>
      <w:r w:rsidR="00B97BC7" w:rsidRPr="00605810">
        <w:rPr>
          <w:rFonts w:cs="Arial"/>
          <w:color w:val="000000"/>
          <w:szCs w:val="20"/>
        </w:rPr>
        <w:t>)</w:t>
      </w:r>
      <w:r w:rsidR="00B97BC7">
        <w:rPr>
          <w:rFonts w:cs="Arial"/>
          <w:color w:val="000000"/>
          <w:szCs w:val="20"/>
        </w:rPr>
        <w:t xml:space="preserve"> where various requirements will need to be met / followed.</w:t>
      </w:r>
    </w:p>
    <w:p w14:paraId="4D37FE81" w14:textId="77777777" w:rsidR="00B97BC7" w:rsidRPr="006930D5" w:rsidRDefault="00B97BC7" w:rsidP="00B97BC7">
      <w:pPr>
        <w:contextualSpacing/>
        <w:rPr>
          <w:rFonts w:cs="Arial"/>
          <w:color w:val="000000"/>
          <w:szCs w:val="20"/>
        </w:rPr>
      </w:pPr>
    </w:p>
    <w:p w14:paraId="782B76B9" w14:textId="77777777" w:rsidR="000E6366" w:rsidRPr="004136AA" w:rsidRDefault="000E6366" w:rsidP="004136AA">
      <w:pPr>
        <w:pStyle w:val="Heading3"/>
      </w:pPr>
      <w:bookmarkStart w:id="18" w:name="_Toc34735473"/>
      <w:r w:rsidRPr="004136AA">
        <w:t>Group A</w:t>
      </w:r>
      <w:r w:rsidRPr="004136AA">
        <w:tab/>
        <w:t>Participants being</w:t>
      </w:r>
      <w:r w:rsidRPr="004136AA">
        <w:rPr>
          <w:i/>
        </w:rPr>
        <w:t xml:space="preserve"> funded by NDIS</w:t>
      </w:r>
      <w:bookmarkEnd w:id="18"/>
      <w:r w:rsidRPr="004136AA">
        <w:rPr>
          <w:i/>
        </w:rPr>
        <w:t xml:space="preserve"> </w:t>
      </w:r>
    </w:p>
    <w:p w14:paraId="36768B92" w14:textId="77777777" w:rsidR="000E6366" w:rsidRDefault="000E6366" w:rsidP="000E6366"/>
    <w:p w14:paraId="7CD53D52" w14:textId="77777777" w:rsidR="000E6366" w:rsidRPr="000E6366" w:rsidRDefault="000E6366" w:rsidP="000E6366">
      <w:pPr>
        <w:rPr>
          <w:b/>
        </w:rPr>
      </w:pPr>
      <w:r w:rsidRPr="000E6366">
        <w:rPr>
          <w:b/>
        </w:rPr>
        <w:t xml:space="preserve">NDIS require to be reported: </w:t>
      </w:r>
    </w:p>
    <w:p w14:paraId="1B9E7877" w14:textId="77777777" w:rsidR="000E6366" w:rsidRPr="003B1B30" w:rsidRDefault="000E6366" w:rsidP="000E6366">
      <w:pPr>
        <w:pStyle w:val="TableText"/>
        <w:ind w:left="360"/>
        <w:rPr>
          <w:rFonts w:ascii="Arial" w:hAnsi="Arial" w:cs="Arial"/>
        </w:rPr>
      </w:pPr>
      <w:r>
        <w:rPr>
          <w:rFonts w:ascii="Arial" w:hAnsi="Arial" w:cs="Arial"/>
        </w:rPr>
        <w:t>“</w:t>
      </w:r>
      <w:r w:rsidRPr="003B1B30">
        <w:rPr>
          <w:rFonts w:ascii="Arial" w:hAnsi="Arial" w:cs="Arial"/>
        </w:rPr>
        <w:t>Reportable incidents are serious incidents or alleged incidents which result in harm to an NDIS participant and occur in connection with NDIS supports and services. Specific types of reportable incidents include:</w:t>
      </w:r>
    </w:p>
    <w:p w14:paraId="29802282"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The death of a person with disability.</w:t>
      </w:r>
    </w:p>
    <w:p w14:paraId="33B88E53"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Serious injury of a person with disability.</w:t>
      </w:r>
    </w:p>
    <w:p w14:paraId="4A38C95D"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Abuse or neglect of a person with disability.</w:t>
      </w:r>
    </w:p>
    <w:p w14:paraId="7F91CC00"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Unlawful sexual or physical contact with, or assault of, a person with disability (excluding, in the case of unlawful physical assault, contact with, and impact on, the person that is negligible).</w:t>
      </w:r>
    </w:p>
    <w:p w14:paraId="174C0653"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Sexual misconduct committed against, or in the presence of, a person with disability, including grooming of the person for sexual activity.</w:t>
      </w:r>
    </w:p>
    <w:p w14:paraId="5A9B6E66"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color w:val="auto"/>
        </w:rPr>
        <w:t>The use of a restrictive practice in relation to a person with disability, other than where the use is in accordance with an authorisation (however described) of a State or Territory in relation to the person or a behaviour support plan for the person.</w:t>
      </w:r>
      <w:r>
        <w:rPr>
          <w:rFonts w:ascii="Arial" w:hAnsi="Arial" w:cs="Arial"/>
          <w:color w:val="auto"/>
        </w:rPr>
        <w:t>”</w:t>
      </w:r>
    </w:p>
    <w:p w14:paraId="17E72D80" w14:textId="77777777" w:rsidR="000E6366" w:rsidRPr="003B1B30" w:rsidRDefault="00012C09" w:rsidP="000E6366">
      <w:pPr>
        <w:pStyle w:val="Bullet1"/>
        <w:numPr>
          <w:ilvl w:val="0"/>
          <w:numId w:val="0"/>
        </w:numPr>
        <w:ind w:left="360"/>
        <w:rPr>
          <w:rFonts w:ascii="Arial" w:hAnsi="Arial" w:cs="Arial"/>
          <w:bCs/>
          <w:i/>
        </w:rPr>
      </w:pPr>
      <w:hyperlink r:id="rId11" w:history="1">
        <w:r w:rsidR="000E6366" w:rsidRPr="003B1B30">
          <w:rPr>
            <w:rStyle w:val="Hyperlink"/>
            <w:rFonts w:ascii="Arial" w:hAnsi="Arial" w:cs="Arial"/>
          </w:rPr>
          <w:t>NDIS Commission Incident Management Systems: Detailed Guidance for Registered NDIS Providers June 2019</w:t>
        </w:r>
      </w:hyperlink>
      <w:r w:rsidR="000E6366" w:rsidRPr="003B1B30">
        <w:rPr>
          <w:rFonts w:ascii="Arial" w:hAnsi="Arial" w:cs="Arial"/>
        </w:rPr>
        <w:t>, p4</w:t>
      </w:r>
    </w:p>
    <w:p w14:paraId="1AC9574D" w14:textId="77777777" w:rsidR="000E6366" w:rsidRDefault="000E6366" w:rsidP="000E6366"/>
    <w:p w14:paraId="3926E99C" w14:textId="77777777" w:rsidR="000E6366" w:rsidRPr="00C7616E" w:rsidRDefault="000E6366" w:rsidP="000E6366">
      <w:pPr>
        <w:rPr>
          <w:b/>
          <w:i/>
        </w:rPr>
      </w:pPr>
      <w:r>
        <w:t>The procedures for NDIS Incident Management are outlined in Appendix A</w:t>
      </w:r>
      <w:r w:rsidRPr="00605810">
        <w:t>.</w:t>
      </w:r>
      <w:r>
        <w:t xml:space="preserve"> Also refer to Group C below as t</w:t>
      </w:r>
      <w:r w:rsidRPr="007E1E87">
        <w:t xml:space="preserve">hese resources are also useful for NDIS </w:t>
      </w:r>
      <w:r>
        <w:t xml:space="preserve">participants </w:t>
      </w:r>
      <w:proofErr w:type="spellStart"/>
      <w:r>
        <w:t>eg</w:t>
      </w:r>
      <w:proofErr w:type="spellEnd"/>
      <w:r>
        <w:t xml:space="preserve"> for access to </w:t>
      </w:r>
      <w:r w:rsidRPr="00F06D39">
        <w:rPr>
          <w:b/>
        </w:rPr>
        <w:t>advocacy services</w:t>
      </w:r>
      <w:r>
        <w:t>. If it is a child you also need to report as per Group B below.</w:t>
      </w:r>
    </w:p>
    <w:p w14:paraId="24DCC7D6" w14:textId="77777777" w:rsidR="000E6366" w:rsidRPr="006930D5" w:rsidRDefault="000E6366" w:rsidP="000E6366"/>
    <w:p w14:paraId="44EB1F21" w14:textId="77777777" w:rsidR="00B97BC7" w:rsidRPr="004136AA" w:rsidRDefault="00B97BC7" w:rsidP="004136AA">
      <w:pPr>
        <w:pStyle w:val="Heading3"/>
        <w:ind w:left="1560" w:hanging="1560"/>
      </w:pPr>
      <w:bookmarkStart w:id="19" w:name="_Toc34735474"/>
      <w:r w:rsidRPr="004136AA">
        <w:t xml:space="preserve">Group </w:t>
      </w:r>
      <w:r w:rsidR="000E6366" w:rsidRPr="004136AA">
        <w:t>B</w:t>
      </w:r>
      <w:r w:rsidR="000E6366" w:rsidRPr="004136AA">
        <w:tab/>
        <w:t>All c</w:t>
      </w:r>
      <w:r w:rsidR="005528B9" w:rsidRPr="004136AA">
        <w:t>hildren aged from birth to 18</w:t>
      </w:r>
      <w:r w:rsidRPr="004136AA">
        <w:t xml:space="preserve"> years</w:t>
      </w:r>
      <w:r w:rsidR="000E6366" w:rsidRPr="004136AA">
        <w:t xml:space="preserve"> regardless of funding source</w:t>
      </w:r>
      <w:bookmarkEnd w:id="19"/>
      <w:r w:rsidR="005528B9" w:rsidRPr="004136AA">
        <w:t xml:space="preserve"> </w:t>
      </w:r>
    </w:p>
    <w:p w14:paraId="0B160C49" w14:textId="77777777" w:rsidR="000E6366" w:rsidRPr="000E6366" w:rsidRDefault="000E6366" w:rsidP="000E6366"/>
    <w:p w14:paraId="67E1F115" w14:textId="77777777" w:rsidR="00B97BC7" w:rsidRPr="00AA5E0D" w:rsidRDefault="005528B9" w:rsidP="00B97BC7">
      <w:pPr>
        <w:rPr>
          <w:b/>
        </w:rPr>
      </w:pPr>
      <w:r>
        <w:rPr>
          <w:b/>
        </w:rPr>
        <w:t>Specific r</w:t>
      </w:r>
      <w:r w:rsidR="00B97BC7">
        <w:rPr>
          <w:b/>
        </w:rPr>
        <w:t>equirements for c</w:t>
      </w:r>
      <w:r w:rsidR="00B97BC7" w:rsidRPr="00AA5E0D">
        <w:rPr>
          <w:b/>
        </w:rPr>
        <w:t xml:space="preserve">hildren </w:t>
      </w:r>
    </w:p>
    <w:p w14:paraId="61EAA50B" w14:textId="77777777" w:rsidR="003E25BD" w:rsidRDefault="003E25BD" w:rsidP="00FD7177">
      <w:pPr>
        <w:numPr>
          <w:ilvl w:val="0"/>
          <w:numId w:val="5"/>
        </w:numPr>
        <w:contextualSpacing/>
        <w:rPr>
          <w:rFonts w:cs="Arial"/>
          <w:color w:val="000000"/>
          <w:szCs w:val="20"/>
        </w:rPr>
      </w:pPr>
      <w:r>
        <w:rPr>
          <w:rFonts w:cs="Arial"/>
          <w:color w:val="000000"/>
          <w:szCs w:val="20"/>
        </w:rPr>
        <w:t xml:space="preserve">If there are concerns the child's health or life is at </w:t>
      </w:r>
      <w:r w:rsidRPr="003E25BD">
        <w:rPr>
          <w:rFonts w:cs="Arial"/>
          <w:b/>
          <w:color w:val="000000"/>
          <w:szCs w:val="20"/>
        </w:rPr>
        <w:t>imminent risk</w:t>
      </w:r>
      <w:r>
        <w:rPr>
          <w:rFonts w:cs="Arial"/>
          <w:color w:val="000000"/>
          <w:szCs w:val="20"/>
        </w:rPr>
        <w:t xml:space="preserve">, contact the </w:t>
      </w:r>
      <w:r w:rsidRPr="003E25BD">
        <w:rPr>
          <w:rFonts w:cs="Arial"/>
          <w:b/>
          <w:color w:val="000000"/>
          <w:szCs w:val="20"/>
        </w:rPr>
        <w:t>police</w:t>
      </w:r>
      <w:r>
        <w:rPr>
          <w:rFonts w:cs="Arial"/>
          <w:color w:val="000000"/>
          <w:szCs w:val="20"/>
        </w:rPr>
        <w:t xml:space="preserve"> by calling </w:t>
      </w:r>
      <w:r w:rsidRPr="003E25BD">
        <w:rPr>
          <w:rFonts w:cs="Arial"/>
          <w:b/>
          <w:color w:val="000000"/>
          <w:szCs w:val="20"/>
        </w:rPr>
        <w:t>000</w:t>
      </w:r>
      <w:r>
        <w:rPr>
          <w:rFonts w:cs="Arial"/>
          <w:color w:val="000000"/>
          <w:szCs w:val="20"/>
        </w:rPr>
        <w:t xml:space="preserve">. </w:t>
      </w:r>
    </w:p>
    <w:p w14:paraId="01CA7EDA" w14:textId="77777777" w:rsidR="003E25BD" w:rsidRDefault="003E25BD" w:rsidP="003E25BD">
      <w:pPr>
        <w:contextualSpacing/>
        <w:rPr>
          <w:rFonts w:cs="Arial"/>
          <w:color w:val="000000"/>
          <w:szCs w:val="20"/>
        </w:rPr>
      </w:pPr>
      <w:r>
        <w:rPr>
          <w:rFonts w:cs="Arial"/>
          <w:color w:val="000000"/>
          <w:szCs w:val="20"/>
        </w:rPr>
        <w:t>In other situations the following steps are to be taken:</w:t>
      </w:r>
    </w:p>
    <w:p w14:paraId="50711B3B" w14:textId="77777777" w:rsidR="003E25BD" w:rsidRDefault="003E25BD" w:rsidP="00FD7177">
      <w:pPr>
        <w:numPr>
          <w:ilvl w:val="0"/>
          <w:numId w:val="5"/>
        </w:numPr>
        <w:contextualSpacing/>
        <w:rPr>
          <w:rFonts w:cs="Arial"/>
          <w:color w:val="000000"/>
          <w:szCs w:val="20"/>
        </w:rPr>
      </w:pPr>
      <w:r>
        <w:rPr>
          <w:rFonts w:cs="Arial"/>
          <w:color w:val="000000"/>
          <w:szCs w:val="20"/>
        </w:rPr>
        <w:t>A</w:t>
      </w:r>
      <w:r w:rsidR="00B97BC7" w:rsidRPr="006930D5">
        <w:rPr>
          <w:rFonts w:cs="Arial"/>
          <w:color w:val="000000"/>
          <w:szCs w:val="20"/>
        </w:rPr>
        <w:t>ssess</w:t>
      </w:r>
      <w:r>
        <w:rPr>
          <w:rFonts w:cs="Arial"/>
          <w:color w:val="000000"/>
          <w:szCs w:val="20"/>
        </w:rPr>
        <w:t xml:space="preserve"> the situation</w:t>
      </w:r>
      <w:r w:rsidR="00B97BC7" w:rsidRPr="006930D5">
        <w:rPr>
          <w:rFonts w:cs="Arial"/>
          <w:color w:val="000000"/>
          <w:szCs w:val="20"/>
        </w:rPr>
        <w:t xml:space="preserve"> using the </w:t>
      </w:r>
      <w:r w:rsidR="00E17BB8" w:rsidRPr="00E17BB8">
        <w:rPr>
          <w:rFonts w:cs="Arial"/>
          <w:color w:val="000000"/>
          <w:szCs w:val="20"/>
          <w:highlight w:val="yellow"/>
        </w:rPr>
        <w:t xml:space="preserve">insert relative state / territory guidance </w:t>
      </w:r>
      <w:r w:rsidR="00326210" w:rsidRPr="00E17BB8">
        <w:rPr>
          <w:rFonts w:cs="Arial"/>
          <w:color w:val="000000"/>
          <w:szCs w:val="20"/>
          <w:highlight w:val="yellow"/>
        </w:rPr>
        <w:t>e.g.</w:t>
      </w:r>
      <w:r w:rsidR="00E17BB8" w:rsidRPr="00E17BB8">
        <w:rPr>
          <w:rFonts w:cs="Arial"/>
          <w:color w:val="000000"/>
          <w:szCs w:val="20"/>
          <w:highlight w:val="yellow"/>
        </w:rPr>
        <w:t xml:space="preserve"> </w:t>
      </w:r>
      <w:hyperlink r:id="rId12" w:history="1">
        <w:r w:rsidR="00B97BC7" w:rsidRPr="00326210">
          <w:rPr>
            <w:rStyle w:val="Hyperlink"/>
            <w:rFonts w:cs="Arial"/>
            <w:szCs w:val="20"/>
            <w:highlight w:val="yellow"/>
          </w:rPr>
          <w:t>NSW online Mandatory Reporter Guide</w:t>
        </w:r>
      </w:hyperlink>
      <w:r w:rsidR="00B97BC7" w:rsidRPr="00E17BB8">
        <w:rPr>
          <w:rFonts w:cs="Arial"/>
          <w:color w:val="000000"/>
          <w:szCs w:val="20"/>
          <w:highlight w:val="yellow"/>
        </w:rPr>
        <w:t xml:space="preserve"> which provides a decision tree on whether or not a report to the Child Protection Helpline is appropriate</w:t>
      </w:r>
      <w:r w:rsidR="00B97BC7" w:rsidRPr="006930D5">
        <w:rPr>
          <w:rFonts w:cs="Arial"/>
          <w:color w:val="000000"/>
          <w:szCs w:val="20"/>
        </w:rPr>
        <w:t xml:space="preserve">. </w:t>
      </w:r>
    </w:p>
    <w:p w14:paraId="1E2E7C75" w14:textId="77777777" w:rsidR="00B97BC7" w:rsidRPr="006930D5" w:rsidRDefault="00B97BC7" w:rsidP="00FD7177">
      <w:pPr>
        <w:numPr>
          <w:ilvl w:val="0"/>
          <w:numId w:val="5"/>
        </w:numPr>
        <w:contextualSpacing/>
        <w:rPr>
          <w:rFonts w:cs="Arial"/>
          <w:color w:val="000000"/>
          <w:szCs w:val="20"/>
        </w:rPr>
      </w:pPr>
      <w:r w:rsidRPr="006930D5">
        <w:rPr>
          <w:rFonts w:cs="Arial"/>
          <w:color w:val="000000"/>
          <w:szCs w:val="20"/>
        </w:rPr>
        <w:lastRenderedPageBreak/>
        <w:t xml:space="preserve">If the matter is considered </w:t>
      </w:r>
      <w:r w:rsidRPr="006930D5">
        <w:rPr>
          <w:rFonts w:cs="Arial"/>
          <w:b/>
          <w:color w:val="000000"/>
          <w:szCs w:val="20"/>
        </w:rPr>
        <w:t>urgent</w:t>
      </w:r>
      <w:r w:rsidR="003E25BD">
        <w:rPr>
          <w:rFonts w:cs="Arial"/>
          <w:color w:val="000000"/>
          <w:szCs w:val="20"/>
        </w:rPr>
        <w:t xml:space="preserve"> </w:t>
      </w:r>
      <w:r w:rsidR="006C1083">
        <w:rPr>
          <w:rFonts w:cs="Arial"/>
          <w:color w:val="000000"/>
          <w:szCs w:val="20"/>
        </w:rPr>
        <w:t>(</w:t>
      </w:r>
      <w:r w:rsidR="003E25BD">
        <w:rPr>
          <w:rFonts w:cs="Arial"/>
          <w:color w:val="000000"/>
          <w:szCs w:val="20"/>
        </w:rPr>
        <w:t>using the Mandatory R</w:t>
      </w:r>
      <w:r w:rsidRPr="006930D5">
        <w:rPr>
          <w:rFonts w:cs="Arial"/>
          <w:color w:val="000000"/>
          <w:szCs w:val="20"/>
        </w:rPr>
        <w:t>eporting Guide</w:t>
      </w:r>
      <w:r w:rsidR="006C1083">
        <w:rPr>
          <w:rFonts w:cs="Arial"/>
          <w:color w:val="000000"/>
          <w:szCs w:val="20"/>
        </w:rPr>
        <w:t xml:space="preserve">) submit </w:t>
      </w:r>
      <w:r w:rsidR="00133F49">
        <w:rPr>
          <w:rFonts w:cs="Arial"/>
          <w:color w:val="000000"/>
          <w:szCs w:val="20"/>
        </w:rPr>
        <w:t>a report</w:t>
      </w:r>
      <w:r w:rsidRPr="006930D5">
        <w:rPr>
          <w:rFonts w:cs="Arial"/>
          <w:color w:val="000000"/>
          <w:szCs w:val="20"/>
        </w:rPr>
        <w:t xml:space="preserve"> by phone to the Child Protection Helpline on </w:t>
      </w:r>
      <w:r w:rsidRPr="006930D5">
        <w:rPr>
          <w:b/>
        </w:rPr>
        <w:t>132 111</w:t>
      </w:r>
      <w:r w:rsidRPr="006930D5">
        <w:rPr>
          <w:rFonts w:cs="Arial"/>
          <w:color w:val="000000"/>
          <w:szCs w:val="20"/>
        </w:rPr>
        <w:t xml:space="preserve">. </w:t>
      </w:r>
    </w:p>
    <w:p w14:paraId="78694CB2" w14:textId="77777777" w:rsidR="00B65C95" w:rsidRPr="007A1F97" w:rsidRDefault="00B97BC7" w:rsidP="00FD7177">
      <w:pPr>
        <w:numPr>
          <w:ilvl w:val="0"/>
          <w:numId w:val="5"/>
        </w:numPr>
        <w:autoSpaceDE w:val="0"/>
        <w:autoSpaceDN w:val="0"/>
        <w:adjustRightInd w:val="0"/>
        <w:spacing w:line="240" w:lineRule="auto"/>
        <w:contextualSpacing/>
        <w:rPr>
          <w:i/>
        </w:rPr>
      </w:pPr>
      <w:r w:rsidRPr="007A1F97">
        <w:rPr>
          <w:rFonts w:cs="Arial"/>
          <w:color w:val="000000"/>
          <w:szCs w:val="20"/>
        </w:rPr>
        <w:t xml:space="preserve">If the risk is considered </w:t>
      </w:r>
      <w:r w:rsidR="00EC55B4" w:rsidRPr="007A1F97">
        <w:rPr>
          <w:rFonts w:cs="Arial"/>
          <w:color w:val="000000"/>
          <w:szCs w:val="20"/>
        </w:rPr>
        <w:t>non-imminent</w:t>
      </w:r>
      <w:r w:rsidRPr="007A1F97">
        <w:rPr>
          <w:rFonts w:cs="Arial"/>
          <w:color w:val="000000"/>
          <w:szCs w:val="20"/>
        </w:rPr>
        <w:t xml:space="preserve"> an electronic report </w:t>
      </w:r>
      <w:r w:rsidR="00B65C95" w:rsidRPr="007A1F97">
        <w:rPr>
          <w:rFonts w:cs="Arial"/>
          <w:color w:val="000000"/>
          <w:szCs w:val="20"/>
        </w:rPr>
        <w:t>is to be</w:t>
      </w:r>
      <w:r w:rsidRPr="007A1F97">
        <w:rPr>
          <w:rFonts w:cs="Arial"/>
          <w:color w:val="000000"/>
          <w:szCs w:val="20"/>
        </w:rPr>
        <w:t xml:space="preserve"> completed using the </w:t>
      </w:r>
      <w:hyperlink r:id="rId13" w:history="1">
        <w:proofErr w:type="spellStart"/>
        <w:r w:rsidRPr="007A1F97">
          <w:rPr>
            <w:rStyle w:val="Hyperlink"/>
            <w:rFonts w:cs="Arial"/>
            <w:szCs w:val="20"/>
          </w:rPr>
          <w:t>eReporting</w:t>
        </w:r>
        <w:proofErr w:type="spellEnd"/>
        <w:r w:rsidRPr="007A1F97">
          <w:rPr>
            <w:rStyle w:val="Hyperlink"/>
            <w:rFonts w:cs="Arial"/>
            <w:szCs w:val="20"/>
          </w:rPr>
          <w:t xml:space="preserve"> </w:t>
        </w:r>
        <w:r w:rsidR="007A1F97" w:rsidRPr="007A1F97">
          <w:rPr>
            <w:rStyle w:val="Hyperlink"/>
            <w:rFonts w:cs="Arial"/>
            <w:szCs w:val="20"/>
          </w:rPr>
          <w:t>S</w:t>
        </w:r>
        <w:r w:rsidRPr="007A1F97">
          <w:rPr>
            <w:rStyle w:val="Hyperlink"/>
            <w:rFonts w:cs="Arial"/>
            <w:szCs w:val="20"/>
          </w:rPr>
          <w:t>ystem</w:t>
        </w:r>
      </w:hyperlink>
      <w:r w:rsidR="007A1F97">
        <w:rPr>
          <w:rFonts w:cs="Arial"/>
          <w:color w:val="000000"/>
          <w:szCs w:val="20"/>
        </w:rPr>
        <w:t>.</w:t>
      </w:r>
    </w:p>
    <w:p w14:paraId="7AB051B4" w14:textId="77777777" w:rsidR="00B65C95" w:rsidRPr="00B65C95" w:rsidRDefault="00B65C95" w:rsidP="00B65C95">
      <w:pPr>
        <w:autoSpaceDE w:val="0"/>
        <w:autoSpaceDN w:val="0"/>
        <w:adjustRightInd w:val="0"/>
        <w:spacing w:line="240" w:lineRule="auto"/>
        <w:ind w:left="720"/>
        <w:contextualSpacing/>
        <w:rPr>
          <w:rFonts w:eastAsia="Calibri" w:cs="Arial"/>
          <w:color w:val="000000"/>
          <w:sz w:val="23"/>
          <w:szCs w:val="23"/>
          <w:lang w:eastAsia="en-US"/>
        </w:rPr>
      </w:pPr>
    </w:p>
    <w:p w14:paraId="593B6F22" w14:textId="77777777" w:rsidR="001440AE" w:rsidRPr="004136AA" w:rsidRDefault="00B97BC7" w:rsidP="004136AA">
      <w:pPr>
        <w:pStyle w:val="Heading3"/>
        <w:ind w:left="1701" w:hanging="1701"/>
      </w:pPr>
      <w:bookmarkStart w:id="20" w:name="_Toc34735475"/>
      <w:r w:rsidRPr="004136AA">
        <w:t>Group C</w:t>
      </w:r>
      <w:r w:rsidRPr="004136AA">
        <w:tab/>
        <w:t xml:space="preserve">Disability clients aged 16 to 65 </w:t>
      </w:r>
      <w:r w:rsidRPr="004136AA">
        <w:rPr>
          <w:u w:val="single"/>
        </w:rPr>
        <w:t>not</w:t>
      </w:r>
      <w:r w:rsidRPr="004136AA">
        <w:t xml:space="preserve"> </w:t>
      </w:r>
      <w:r w:rsidR="00F76079" w:rsidRPr="004136AA">
        <w:t>being funded under NDIS</w:t>
      </w:r>
      <w:bookmarkEnd w:id="20"/>
    </w:p>
    <w:p w14:paraId="58235839" w14:textId="77777777" w:rsidR="00F76079" w:rsidRDefault="00F76079" w:rsidP="00531A6C"/>
    <w:p w14:paraId="5EFC599F" w14:textId="77777777" w:rsidR="00B97BC7" w:rsidRDefault="00680F00" w:rsidP="00B97BC7">
      <w:pPr>
        <w:rPr>
          <w:b/>
        </w:rPr>
      </w:pPr>
      <w:r>
        <w:rPr>
          <w:b/>
        </w:rPr>
        <w:t xml:space="preserve">For non-government funded </w:t>
      </w:r>
      <w:r w:rsidR="00B97BC7" w:rsidRPr="00C7616E">
        <w:rPr>
          <w:b/>
          <w:i/>
        </w:rPr>
        <w:t xml:space="preserve">clients </w:t>
      </w:r>
      <w:r w:rsidR="00CD2DD6">
        <w:rPr>
          <w:b/>
          <w:i/>
        </w:rPr>
        <w:t xml:space="preserve">with a disability </w:t>
      </w:r>
      <w:r w:rsidR="00B97BC7" w:rsidRPr="00C7616E">
        <w:rPr>
          <w:b/>
        </w:rPr>
        <w:t>aged 16</w:t>
      </w:r>
      <w:r w:rsidR="00B97BC7">
        <w:rPr>
          <w:b/>
        </w:rPr>
        <w:t>-</w:t>
      </w:r>
      <w:r w:rsidR="00B97BC7" w:rsidRPr="00C7616E">
        <w:rPr>
          <w:b/>
        </w:rPr>
        <w:t xml:space="preserve">65 </w:t>
      </w:r>
    </w:p>
    <w:p w14:paraId="12071D94" w14:textId="77777777" w:rsidR="00B97BC7" w:rsidRPr="006930D5" w:rsidRDefault="00680F00" w:rsidP="00B97BC7">
      <w:pPr>
        <w:rPr>
          <w:b/>
          <w:i/>
        </w:rPr>
      </w:pPr>
      <w:r>
        <w:t>A</w:t>
      </w:r>
      <w:r w:rsidR="00B97BC7" w:rsidRPr="006930D5">
        <w:t xml:space="preserve">dvice </w:t>
      </w:r>
      <w:r>
        <w:t>is to</w:t>
      </w:r>
      <w:r w:rsidR="00B97BC7" w:rsidRPr="006930D5">
        <w:t xml:space="preserve"> be sought from</w:t>
      </w:r>
      <w:r w:rsidR="00B97BC7" w:rsidRPr="006930D5">
        <w:rPr>
          <w:sz w:val="23"/>
          <w:szCs w:val="23"/>
        </w:rPr>
        <w:t xml:space="preserve">: </w:t>
      </w:r>
    </w:p>
    <w:p w14:paraId="36067110" w14:textId="77777777" w:rsidR="00531A6C" w:rsidRDefault="00B97BC7" w:rsidP="00FD7177">
      <w:pPr>
        <w:numPr>
          <w:ilvl w:val="0"/>
          <w:numId w:val="6"/>
        </w:numPr>
        <w:contextualSpacing/>
      </w:pPr>
      <w:r w:rsidRPr="006930D5">
        <w:t xml:space="preserve">the National Disability Abuse and Neglect Hotline can receive complaints </w:t>
      </w:r>
      <w:r w:rsidR="007E1E87">
        <w:t xml:space="preserve">and provide access to advocacy </w:t>
      </w:r>
      <w:r w:rsidRPr="006930D5">
        <w:t>– pho</w:t>
      </w:r>
      <w:r w:rsidR="00531A6C">
        <w:t>ne 1800 880 052</w:t>
      </w:r>
      <w:r w:rsidRPr="006930D5">
        <w:t xml:space="preserve">  </w:t>
      </w:r>
    </w:p>
    <w:p w14:paraId="302C326E" w14:textId="77777777" w:rsidR="00B97BC7" w:rsidRDefault="00012C09" w:rsidP="00531A6C">
      <w:pPr>
        <w:ind w:left="1080"/>
        <w:contextualSpacing/>
      </w:pPr>
      <w:hyperlink r:id="rId14" w:history="1">
        <w:r w:rsidR="007E1E87">
          <w:rPr>
            <w:rStyle w:val="Hyperlink"/>
          </w:rPr>
          <w:t>https://www.jobaccess.gov.au/people-with-disability/do-you-need-report-abuse-or-neglect-people-with-disability</w:t>
        </w:r>
      </w:hyperlink>
    </w:p>
    <w:p w14:paraId="2A97619B" w14:textId="77777777" w:rsidR="00B97BC7" w:rsidRPr="006930D5" w:rsidRDefault="007B5083" w:rsidP="00FD7177">
      <w:pPr>
        <w:numPr>
          <w:ilvl w:val="0"/>
          <w:numId w:val="6"/>
        </w:numPr>
        <w:contextualSpacing/>
      </w:pPr>
      <w:r w:rsidRPr="007B5083">
        <w:rPr>
          <w:highlight w:val="yellow"/>
        </w:rPr>
        <w:t>insert State/Territory names / details</w:t>
      </w:r>
      <w:r w:rsidRPr="006930D5">
        <w:t xml:space="preserve"> </w:t>
      </w:r>
      <w:r w:rsidR="00B97BC7" w:rsidRPr="006930D5">
        <w:t>Police Force can investigate all crimes, including assault, theft and fraud</w:t>
      </w:r>
    </w:p>
    <w:p w14:paraId="0C884144" w14:textId="77777777" w:rsidR="00B97BC7" w:rsidRDefault="007B5083" w:rsidP="00FD7177">
      <w:pPr>
        <w:numPr>
          <w:ilvl w:val="0"/>
          <w:numId w:val="6"/>
        </w:numPr>
        <w:contextualSpacing/>
      </w:pPr>
      <w:r w:rsidRPr="007B5083">
        <w:rPr>
          <w:highlight w:val="yellow"/>
        </w:rPr>
        <w:t>insert State/Territory names / details</w:t>
      </w:r>
      <w:r w:rsidR="00B97BC7" w:rsidRPr="006930D5">
        <w:t xml:space="preserve"> Ombudsman phone</w:t>
      </w:r>
      <w:r>
        <w:t xml:space="preserve"> </w:t>
      </w:r>
      <w:r w:rsidR="00B97BC7" w:rsidRPr="006930D5">
        <w:t xml:space="preserve">, </w:t>
      </w:r>
    </w:p>
    <w:p w14:paraId="623C8BE4" w14:textId="77777777" w:rsidR="00F06D39" w:rsidRDefault="00F06D39" w:rsidP="00F06D39">
      <w:pPr>
        <w:widowControl w:val="0"/>
        <w:tabs>
          <w:tab w:val="left" w:pos="1134"/>
        </w:tabs>
        <w:autoSpaceDE w:val="0"/>
        <w:autoSpaceDN w:val="0"/>
        <w:spacing w:line="240" w:lineRule="auto"/>
        <w:jc w:val="both"/>
        <w:rPr>
          <w:rFonts w:cs="Arial"/>
        </w:rPr>
      </w:pPr>
    </w:p>
    <w:p w14:paraId="47CFA0E4" w14:textId="77777777" w:rsidR="00F06D39" w:rsidRPr="00F06D39" w:rsidRDefault="00F06D39" w:rsidP="00F06D39">
      <w:pPr>
        <w:widowControl w:val="0"/>
        <w:tabs>
          <w:tab w:val="left" w:pos="1134"/>
        </w:tabs>
        <w:autoSpaceDE w:val="0"/>
        <w:autoSpaceDN w:val="0"/>
        <w:spacing w:line="240" w:lineRule="auto"/>
        <w:jc w:val="both"/>
        <w:rPr>
          <w:rFonts w:cs="Arial"/>
        </w:rPr>
      </w:pPr>
      <w:r>
        <w:rPr>
          <w:rFonts w:cs="Arial"/>
        </w:rPr>
        <w:t>A</w:t>
      </w:r>
      <w:r w:rsidRPr="00F06D39">
        <w:rPr>
          <w:rFonts w:cs="Arial"/>
        </w:rPr>
        <w:t xml:space="preserve">ssistance for the participant to access an advocate as required can also be by  referral to appropriate service such as, </w:t>
      </w:r>
      <w:hyperlink r:id="rId15" w:history="1">
        <w:r w:rsidRPr="00F06D39">
          <w:rPr>
            <w:rStyle w:val="Hyperlink"/>
            <w:rFonts w:cs="Arial"/>
            <w:highlight w:val="yellow"/>
          </w:rPr>
          <w:t>Disability Advocacy NSW</w:t>
        </w:r>
      </w:hyperlink>
      <w:r w:rsidRPr="00F06D39">
        <w:rPr>
          <w:rFonts w:cs="Arial"/>
          <w:highlight w:val="yellow"/>
        </w:rPr>
        <w:t xml:space="preserve"> ; </w:t>
      </w:r>
      <w:hyperlink r:id="rId16" w:history="1">
        <w:r w:rsidRPr="00F06D39">
          <w:rPr>
            <w:rStyle w:val="Hyperlink"/>
            <w:rFonts w:cs="Arial"/>
            <w:highlight w:val="yellow"/>
          </w:rPr>
          <w:t>Advocacy Queensland Incorporated</w:t>
        </w:r>
      </w:hyperlink>
      <w:r w:rsidRPr="00F06D39">
        <w:rPr>
          <w:rFonts w:cs="Arial"/>
          <w:highlight w:val="yellow"/>
        </w:rPr>
        <w:t xml:space="preserve">; </w:t>
      </w:r>
      <w:hyperlink r:id="rId17" w:history="1">
        <w:r w:rsidRPr="00F06D39">
          <w:rPr>
            <w:rStyle w:val="Hyperlink"/>
            <w:rFonts w:cs="Arial"/>
            <w:highlight w:val="yellow"/>
          </w:rPr>
          <w:t>Advocacy Tasmania</w:t>
        </w:r>
      </w:hyperlink>
      <w:r w:rsidRPr="00F06D39">
        <w:rPr>
          <w:rFonts w:cs="Arial"/>
          <w:highlight w:val="yellow"/>
        </w:rPr>
        <w:t xml:space="preserve">; </w:t>
      </w:r>
      <w:hyperlink r:id="rId18" w:history="1">
        <w:r w:rsidRPr="00F06D39">
          <w:rPr>
            <w:rStyle w:val="Hyperlink"/>
            <w:rFonts w:cs="Arial"/>
            <w:highlight w:val="yellow"/>
          </w:rPr>
          <w:t>Disability Rights Advocacy Service Inc South Australia</w:t>
        </w:r>
      </w:hyperlink>
      <w:r w:rsidRPr="00F06D39">
        <w:rPr>
          <w:rFonts w:cs="Arial"/>
          <w:highlight w:val="yellow"/>
        </w:rPr>
        <w:t xml:space="preserve">; </w:t>
      </w:r>
      <w:hyperlink r:id="rId19" w:history="1">
        <w:r w:rsidRPr="00F06D39">
          <w:rPr>
            <w:rStyle w:val="Hyperlink"/>
            <w:rFonts w:cs="Arial"/>
            <w:highlight w:val="yellow"/>
          </w:rPr>
          <w:t>Advocacy Western Australia</w:t>
        </w:r>
      </w:hyperlink>
      <w:r w:rsidRPr="00F06D39">
        <w:rPr>
          <w:rFonts w:cs="Arial"/>
          <w:highlight w:val="yellow"/>
        </w:rPr>
        <w:t xml:space="preserve">; </w:t>
      </w:r>
      <w:hyperlink r:id="rId20" w:history="1">
        <w:r w:rsidRPr="00F06D39">
          <w:rPr>
            <w:rStyle w:val="Hyperlink"/>
            <w:rFonts w:cs="Arial"/>
            <w:highlight w:val="yellow"/>
          </w:rPr>
          <w:t>ADACAS ACT</w:t>
        </w:r>
      </w:hyperlink>
      <w:r w:rsidRPr="00F06D39">
        <w:rPr>
          <w:rFonts w:cs="Arial"/>
          <w:highlight w:val="yellow"/>
        </w:rPr>
        <w:t xml:space="preserve">; </w:t>
      </w:r>
      <w:hyperlink r:id="rId21" w:history="1">
        <w:r w:rsidRPr="00F06D39">
          <w:rPr>
            <w:rStyle w:val="Hyperlink"/>
            <w:rFonts w:cs="Arial"/>
            <w:highlight w:val="yellow"/>
          </w:rPr>
          <w:t>Disability Advocacy Service NT</w:t>
        </w:r>
      </w:hyperlink>
    </w:p>
    <w:p w14:paraId="035C165C" w14:textId="77777777" w:rsidR="00CD2DD6" w:rsidRPr="006930D5" w:rsidRDefault="00CD2DD6" w:rsidP="00CD2DD6">
      <w:pPr>
        <w:contextualSpacing/>
      </w:pPr>
    </w:p>
    <w:p w14:paraId="7ED27E7E" w14:textId="77777777" w:rsidR="00B97BC7" w:rsidRPr="004136AA" w:rsidRDefault="00CD2DD6" w:rsidP="004136AA">
      <w:pPr>
        <w:pStyle w:val="Heading3"/>
        <w:rPr>
          <w:i/>
        </w:rPr>
      </w:pPr>
      <w:bookmarkStart w:id="21" w:name="_Toc34735476"/>
      <w:r w:rsidRPr="004136AA">
        <w:t>Group D</w:t>
      </w:r>
      <w:r w:rsidR="00B97BC7" w:rsidRPr="004136AA">
        <w:tab/>
        <w:t>Older clients</w:t>
      </w:r>
      <w:r w:rsidR="00B97BC7" w:rsidRPr="004136AA">
        <w:rPr>
          <w:i/>
        </w:rPr>
        <w:t xml:space="preserve"> aged 65 and over</w:t>
      </w:r>
      <w:bookmarkEnd w:id="21"/>
    </w:p>
    <w:p w14:paraId="6C4B9504" w14:textId="77777777" w:rsidR="00B97BC7" w:rsidRPr="00AA5E0D" w:rsidRDefault="00B97BC7" w:rsidP="00B97BC7">
      <w:pPr>
        <w:spacing w:before="240"/>
        <w:rPr>
          <w:b/>
        </w:rPr>
      </w:pPr>
      <w:r w:rsidRPr="00AA5E0D">
        <w:rPr>
          <w:b/>
        </w:rPr>
        <w:t>Background</w:t>
      </w:r>
    </w:p>
    <w:p w14:paraId="2AA0B45D" w14:textId="77777777" w:rsidR="005549BD" w:rsidRPr="005549BD" w:rsidRDefault="00A208DB" w:rsidP="005549BD">
      <w:pPr>
        <w:rPr>
          <w:highlight w:val="yellow"/>
          <w:shd w:val="clear" w:color="auto" w:fill="FFFFFF"/>
        </w:rPr>
      </w:pPr>
      <w:r w:rsidRPr="005549BD">
        <w:rPr>
          <w:highlight w:val="yellow"/>
          <w:shd w:val="clear" w:color="auto" w:fill="FFFFFF"/>
        </w:rPr>
        <w:t xml:space="preserve">Each state and territory provides information about abuse and abuse prevention, as well as </w:t>
      </w:r>
      <w:r w:rsidR="005549BD">
        <w:rPr>
          <w:highlight w:val="yellow"/>
          <w:shd w:val="clear" w:color="auto" w:fill="FFFFFF"/>
        </w:rPr>
        <w:t xml:space="preserve">advocacy, </w:t>
      </w:r>
      <w:r w:rsidRPr="005549BD">
        <w:rPr>
          <w:highlight w:val="yellow"/>
          <w:shd w:val="clear" w:color="auto" w:fill="FFFFFF"/>
        </w:rPr>
        <w:t xml:space="preserve">useful contacts and options for getting help. </w:t>
      </w:r>
      <w:hyperlink r:id="rId22" w:history="1">
        <w:r w:rsidR="005549BD" w:rsidRPr="007A1F97">
          <w:rPr>
            <w:rStyle w:val="Hyperlink"/>
            <w:highlight w:val="yellow"/>
            <w:shd w:val="clear" w:color="auto" w:fill="FFFFFF"/>
          </w:rPr>
          <w:t>My Aged Care</w:t>
        </w:r>
      </w:hyperlink>
      <w:r w:rsidR="005549BD" w:rsidRPr="005549BD">
        <w:rPr>
          <w:highlight w:val="yellow"/>
          <w:shd w:val="clear" w:color="auto" w:fill="FFFFFF"/>
        </w:rPr>
        <w:t xml:space="preserve"> includes elder abuse contacts / links for all states and territories</w:t>
      </w:r>
      <w:r w:rsidR="007A1F97">
        <w:rPr>
          <w:highlight w:val="yellow"/>
          <w:shd w:val="clear" w:color="auto" w:fill="FFFFFF"/>
        </w:rPr>
        <w:t>.</w:t>
      </w:r>
    </w:p>
    <w:p w14:paraId="72341BA3" w14:textId="77777777" w:rsidR="005549BD" w:rsidRPr="005549BD" w:rsidRDefault="005549BD" w:rsidP="005549BD">
      <w:pPr>
        <w:rPr>
          <w:highlight w:val="yellow"/>
        </w:rPr>
      </w:pPr>
      <w:r w:rsidRPr="005549BD">
        <w:rPr>
          <w:highlight w:val="yellow"/>
        </w:rPr>
        <w:t xml:space="preserve">An example of the </w:t>
      </w:r>
      <w:r w:rsidR="00CF4849">
        <w:rPr>
          <w:highlight w:val="yellow"/>
        </w:rPr>
        <w:t>excellent</w:t>
      </w:r>
      <w:r w:rsidRPr="005549BD">
        <w:rPr>
          <w:highlight w:val="yellow"/>
        </w:rPr>
        <w:t xml:space="preserve"> information available is this resource from the SA Aged Rights Advocacy Service (ARAS) </w:t>
      </w:r>
      <w:r w:rsidRPr="005549BD">
        <w:rPr>
          <w:i/>
          <w:highlight w:val="yellow"/>
        </w:rPr>
        <w:t xml:space="preserve">Protocol </w:t>
      </w:r>
      <w:proofErr w:type="gramStart"/>
      <w:r w:rsidRPr="005549BD">
        <w:rPr>
          <w:i/>
          <w:highlight w:val="yellow"/>
        </w:rPr>
        <w:t>For</w:t>
      </w:r>
      <w:proofErr w:type="gramEnd"/>
      <w:r w:rsidRPr="005549BD">
        <w:rPr>
          <w:i/>
          <w:highlight w:val="yellow"/>
        </w:rPr>
        <w:t xml:space="preserve"> Responding To Abuse Of Older People Living At Home In The Community</w:t>
      </w:r>
      <w:r w:rsidR="00CF4849">
        <w:rPr>
          <w:i/>
          <w:highlight w:val="yellow"/>
        </w:rPr>
        <w:t xml:space="preserve"> 2011</w:t>
      </w:r>
      <w:r w:rsidRPr="005549BD">
        <w:rPr>
          <w:i/>
          <w:highlight w:val="yellow"/>
        </w:rPr>
        <w:t xml:space="preserve">. </w:t>
      </w:r>
      <w:hyperlink r:id="rId23" w:history="1">
        <w:r w:rsidRPr="005549BD">
          <w:rPr>
            <w:rStyle w:val="Hyperlink"/>
            <w:highlight w:val="yellow"/>
          </w:rPr>
          <w:t>http://www.sa.agedrights.asn.au/resources/publications</w:t>
        </w:r>
      </w:hyperlink>
    </w:p>
    <w:p w14:paraId="541543D6" w14:textId="77777777" w:rsidR="005549BD" w:rsidRDefault="005549BD" w:rsidP="005549BD">
      <w:r w:rsidRPr="005549BD">
        <w:rPr>
          <w:highlight w:val="yellow"/>
        </w:rPr>
        <w:t>It provides a</w:t>
      </w:r>
      <w:r w:rsidR="00CF4849">
        <w:rPr>
          <w:highlight w:val="yellow"/>
        </w:rPr>
        <w:t xml:space="preserve"> very useful</w:t>
      </w:r>
      <w:r w:rsidRPr="005549BD">
        <w:rPr>
          <w:highlight w:val="yellow"/>
        </w:rPr>
        <w:t xml:space="preserve"> </w:t>
      </w:r>
      <w:r w:rsidR="00CF4849">
        <w:rPr>
          <w:highlight w:val="yellow"/>
        </w:rPr>
        <w:t xml:space="preserve">flow chart outlining actions to take depending on level and immediacy of risk, capacity, consent. It is also </w:t>
      </w:r>
      <w:r w:rsidR="00371374">
        <w:rPr>
          <w:highlight w:val="yellow"/>
        </w:rPr>
        <w:t xml:space="preserve">has case studies and is </w:t>
      </w:r>
      <w:r w:rsidR="00CF4849">
        <w:rPr>
          <w:highlight w:val="yellow"/>
        </w:rPr>
        <w:t>a great</w:t>
      </w:r>
      <w:r w:rsidRPr="005549BD">
        <w:rPr>
          <w:highlight w:val="yellow"/>
        </w:rPr>
        <w:t xml:space="preserve"> resource for training.</w:t>
      </w:r>
    </w:p>
    <w:p w14:paraId="4ED839E4" w14:textId="77777777" w:rsidR="00302971" w:rsidRPr="00302971" w:rsidRDefault="00302971" w:rsidP="005549BD">
      <w:pPr>
        <w:rPr>
          <w:highlight w:val="yellow"/>
        </w:rPr>
      </w:pPr>
      <w:r w:rsidRPr="00302971">
        <w:rPr>
          <w:highlight w:val="yellow"/>
        </w:rPr>
        <w:t>There is also guidance if the abuse happens in residential care facilities</w:t>
      </w:r>
    </w:p>
    <w:p w14:paraId="5831AECD" w14:textId="77777777" w:rsidR="00302971" w:rsidRPr="006930D5" w:rsidRDefault="00012C09" w:rsidP="005549BD">
      <w:pPr>
        <w:rPr>
          <w:b/>
        </w:rPr>
      </w:pPr>
      <w:hyperlink r:id="rId24" w:history="1">
        <w:r w:rsidR="00302971" w:rsidRPr="00302971">
          <w:rPr>
            <w:rStyle w:val="Hyperlink"/>
            <w:highlight w:val="yellow"/>
          </w:rPr>
          <w:t>https://agedcare.health.gov.au/ensuring-quality/aged-care-quality-and-compliance/guide-for-reporting-reportable-assaults</w:t>
        </w:r>
      </w:hyperlink>
    </w:p>
    <w:p w14:paraId="050BD98D" w14:textId="77777777" w:rsidR="005549BD" w:rsidRDefault="005549BD" w:rsidP="00B97BC7">
      <w:pPr>
        <w:rPr>
          <w:b/>
        </w:rPr>
      </w:pPr>
    </w:p>
    <w:p w14:paraId="32A598FE" w14:textId="77777777" w:rsidR="00B97BC7" w:rsidRDefault="00B97BC7" w:rsidP="00B97BC7">
      <w:pPr>
        <w:rPr>
          <w:rFonts w:cs="Arial"/>
          <w:b/>
        </w:rPr>
      </w:pPr>
      <w:r w:rsidRPr="00AA5E0D">
        <w:rPr>
          <w:b/>
        </w:rPr>
        <w:t>Specific requirements for clients</w:t>
      </w:r>
      <w:r w:rsidRPr="00AA5E0D">
        <w:rPr>
          <w:rFonts w:cs="Arial"/>
          <w:b/>
        </w:rPr>
        <w:t xml:space="preserve"> aged over 65 </w:t>
      </w:r>
    </w:p>
    <w:p w14:paraId="15EB068B" w14:textId="77777777" w:rsidR="00A208DB" w:rsidRPr="00A208DB" w:rsidRDefault="00A208DB" w:rsidP="00FD7177">
      <w:pPr>
        <w:numPr>
          <w:ilvl w:val="0"/>
          <w:numId w:val="7"/>
        </w:numPr>
        <w:autoSpaceDE w:val="0"/>
        <w:autoSpaceDN w:val="0"/>
        <w:adjustRightInd w:val="0"/>
        <w:spacing w:line="240" w:lineRule="auto"/>
        <w:contextualSpacing/>
        <w:rPr>
          <w:sz w:val="23"/>
          <w:szCs w:val="23"/>
        </w:rPr>
      </w:pPr>
      <w:r w:rsidRPr="00A208DB">
        <w:rPr>
          <w:rFonts w:cs="Arial"/>
        </w:rPr>
        <w:t xml:space="preserve">If you witness, are told about or suspect elder abuse is </w:t>
      </w:r>
      <w:r>
        <w:rPr>
          <w:rFonts w:cs="Arial"/>
        </w:rPr>
        <w:t>occurring</w:t>
      </w:r>
      <w:r w:rsidR="00CF4849">
        <w:rPr>
          <w:rFonts w:cs="Arial"/>
        </w:rPr>
        <w:t>,</w:t>
      </w:r>
      <w:r>
        <w:rPr>
          <w:rFonts w:cs="Arial"/>
        </w:rPr>
        <w:t xml:space="preserve"> seek</w:t>
      </w:r>
      <w:r w:rsidRPr="00A208DB">
        <w:rPr>
          <w:rFonts w:cs="Arial"/>
        </w:rPr>
        <w:t xml:space="preserve"> </w:t>
      </w:r>
      <w:r>
        <w:rPr>
          <w:rFonts w:cs="Arial"/>
        </w:rPr>
        <w:t>advice from either</w:t>
      </w:r>
    </w:p>
    <w:p w14:paraId="7466B3CC" w14:textId="77777777" w:rsidR="00A208DB" w:rsidRPr="00A208DB" w:rsidRDefault="00A208DB" w:rsidP="00FD7177">
      <w:pPr>
        <w:numPr>
          <w:ilvl w:val="1"/>
          <w:numId w:val="7"/>
        </w:numPr>
        <w:autoSpaceDE w:val="0"/>
        <w:autoSpaceDN w:val="0"/>
        <w:adjustRightInd w:val="0"/>
        <w:spacing w:line="240" w:lineRule="auto"/>
        <w:contextualSpacing/>
        <w:rPr>
          <w:sz w:val="23"/>
          <w:szCs w:val="23"/>
        </w:rPr>
      </w:pPr>
      <w:r>
        <w:rPr>
          <w:shd w:val="clear" w:color="auto" w:fill="FFFFFF"/>
        </w:rPr>
        <w:t xml:space="preserve">The national 1800 </w:t>
      </w:r>
      <w:proofErr w:type="spellStart"/>
      <w:r>
        <w:rPr>
          <w:shd w:val="clear" w:color="auto" w:fill="FFFFFF"/>
        </w:rPr>
        <w:t>ELDERHelp</w:t>
      </w:r>
      <w:proofErr w:type="spellEnd"/>
      <w:r>
        <w:rPr>
          <w:shd w:val="clear" w:color="auto" w:fill="FFFFFF"/>
        </w:rPr>
        <w:t xml:space="preserve"> (1800 353 374) line (</w:t>
      </w:r>
      <w:proofErr w:type="spellStart"/>
      <w:r>
        <w:rPr>
          <w:shd w:val="clear" w:color="auto" w:fill="FFFFFF"/>
        </w:rPr>
        <w:t>freecall</w:t>
      </w:r>
      <w:proofErr w:type="spellEnd"/>
      <w:r>
        <w:rPr>
          <w:shd w:val="clear" w:color="auto" w:fill="FFFFFF"/>
        </w:rPr>
        <w:t xml:space="preserve">). They provide information on how you or the person involved can get help, support and get referrals. </w:t>
      </w:r>
    </w:p>
    <w:p w14:paraId="230C86E2" w14:textId="77777777" w:rsidR="00B97BC7" w:rsidRPr="00CF4849" w:rsidRDefault="00B97BC7" w:rsidP="00FD7177">
      <w:pPr>
        <w:numPr>
          <w:ilvl w:val="1"/>
          <w:numId w:val="7"/>
        </w:numPr>
        <w:autoSpaceDE w:val="0"/>
        <w:autoSpaceDN w:val="0"/>
        <w:adjustRightInd w:val="0"/>
        <w:spacing w:line="240" w:lineRule="auto"/>
        <w:contextualSpacing/>
        <w:rPr>
          <w:sz w:val="23"/>
          <w:szCs w:val="23"/>
        </w:rPr>
      </w:pPr>
      <w:r w:rsidRPr="006930D5">
        <w:rPr>
          <w:rFonts w:cs="Arial"/>
          <w:color w:val="000000"/>
          <w:szCs w:val="20"/>
        </w:rPr>
        <w:t xml:space="preserve">The identified situation will be assessed using </w:t>
      </w:r>
      <w:r>
        <w:rPr>
          <w:rFonts w:cs="Arial"/>
          <w:color w:val="000000"/>
          <w:szCs w:val="20"/>
        </w:rPr>
        <w:t xml:space="preserve">guidance available from </w:t>
      </w:r>
      <w:r w:rsidRPr="0044229B">
        <w:t xml:space="preserve">the </w:t>
      </w:r>
      <w:r w:rsidR="00CF4849">
        <w:t xml:space="preserve">insert </w:t>
      </w:r>
      <w:r w:rsidR="00CF4849" w:rsidRPr="00CF4849">
        <w:rPr>
          <w:highlight w:val="yellow"/>
        </w:rPr>
        <w:t>state / territory service</w:t>
      </w:r>
    </w:p>
    <w:p w14:paraId="329F43A0" w14:textId="77777777" w:rsidR="00CF4849" w:rsidRPr="00CF4849" w:rsidRDefault="00CF4849" w:rsidP="00FD7177">
      <w:pPr>
        <w:numPr>
          <w:ilvl w:val="0"/>
          <w:numId w:val="7"/>
        </w:numPr>
        <w:autoSpaceDE w:val="0"/>
        <w:autoSpaceDN w:val="0"/>
        <w:adjustRightInd w:val="0"/>
        <w:spacing w:line="240" w:lineRule="auto"/>
        <w:contextualSpacing/>
        <w:rPr>
          <w:sz w:val="23"/>
          <w:szCs w:val="23"/>
          <w:highlight w:val="yellow"/>
        </w:rPr>
      </w:pPr>
      <w:r w:rsidRPr="00CF4849">
        <w:rPr>
          <w:highlight w:val="yellow"/>
        </w:rPr>
        <w:t xml:space="preserve">Follow guidance as per your state or territory resources </w:t>
      </w:r>
    </w:p>
    <w:p w14:paraId="22F21B75" w14:textId="77777777" w:rsidR="00B72B29" w:rsidRDefault="00B72B29" w:rsidP="00B72B29">
      <w:bookmarkStart w:id="22" w:name="_Toc478478396"/>
    </w:p>
    <w:p w14:paraId="3D14122C" w14:textId="77777777" w:rsidR="00C82F7F" w:rsidRDefault="00C82F7F" w:rsidP="00B72B29"/>
    <w:p w14:paraId="460A0471" w14:textId="77777777" w:rsidR="00C82F7F" w:rsidRDefault="00C82F7F" w:rsidP="00B72B29"/>
    <w:p w14:paraId="09593075" w14:textId="77777777" w:rsidR="004136AA" w:rsidRPr="00B72B29" w:rsidRDefault="004136AA" w:rsidP="004136AA">
      <w:pPr>
        <w:pStyle w:val="Heading3"/>
      </w:pPr>
      <w:bookmarkStart w:id="23" w:name="_Toc34735477"/>
      <w:r>
        <w:lastRenderedPageBreak/>
        <w:t>Workers</w:t>
      </w:r>
      <w:bookmarkEnd w:id="23"/>
    </w:p>
    <w:bookmarkEnd w:id="22"/>
    <w:p w14:paraId="3DA49DF8" w14:textId="77777777" w:rsidR="000E6366" w:rsidRDefault="000E6366" w:rsidP="000E6366">
      <w:pPr>
        <w:rPr>
          <w:bCs/>
        </w:rPr>
      </w:pPr>
      <w:r>
        <w:rPr>
          <w:bCs/>
        </w:rPr>
        <w:t xml:space="preserve">Also note, </w:t>
      </w:r>
      <w:r w:rsidRPr="000E6366">
        <w:rPr>
          <w:bCs/>
        </w:rPr>
        <w:t xml:space="preserve">If a </w:t>
      </w:r>
      <w:r w:rsidRPr="000E6366">
        <w:rPr>
          <w:b/>
          <w:bCs/>
        </w:rPr>
        <w:t>worker</w:t>
      </w:r>
      <w:r w:rsidRPr="000E6366">
        <w:rPr>
          <w:bCs/>
        </w:rPr>
        <w:t xml:space="preserve"> </w:t>
      </w:r>
      <w:r>
        <w:rPr>
          <w:bCs/>
        </w:rPr>
        <w:t>is harmed</w:t>
      </w:r>
      <w:r w:rsidRPr="000E6366">
        <w:rPr>
          <w:bCs/>
        </w:rPr>
        <w:t xml:space="preserve"> </w:t>
      </w:r>
      <w:r>
        <w:rPr>
          <w:bCs/>
        </w:rPr>
        <w:t>you will need to r</w:t>
      </w:r>
      <w:r w:rsidRPr="00CF4849">
        <w:rPr>
          <w:bCs/>
          <w:highlight w:val="yellow"/>
        </w:rPr>
        <w:t xml:space="preserve">eport to YYY SafeWork - insert appropriate authority and review what needs to be reported </w:t>
      </w:r>
      <w:r>
        <w:rPr>
          <w:bCs/>
          <w:highlight w:val="yellow"/>
        </w:rPr>
        <w:t xml:space="preserve">and when </w:t>
      </w:r>
      <w:r w:rsidRPr="00CF4849">
        <w:rPr>
          <w:bCs/>
          <w:highlight w:val="yellow"/>
        </w:rPr>
        <w:t xml:space="preserve">– links can be found here </w:t>
      </w:r>
      <w:hyperlink r:id="rId25" w:history="1">
        <w:r w:rsidRPr="00CF4849">
          <w:rPr>
            <w:rStyle w:val="Hyperlink"/>
            <w:highlight w:val="yellow"/>
          </w:rPr>
          <w:t>https://www.safeworkaustralia.gov.au/</w:t>
        </w:r>
      </w:hyperlink>
    </w:p>
    <w:p w14:paraId="6F4D0609" w14:textId="77777777" w:rsidR="00CD2DD6" w:rsidRDefault="00CD2DD6" w:rsidP="00B97BC7">
      <w:pPr>
        <w:autoSpaceDE w:val="0"/>
        <w:autoSpaceDN w:val="0"/>
        <w:adjustRightInd w:val="0"/>
        <w:spacing w:line="240" w:lineRule="auto"/>
        <w:rPr>
          <w:rFonts w:eastAsia="Calibri" w:cs="Arial"/>
          <w:color w:val="000000"/>
          <w:sz w:val="23"/>
          <w:szCs w:val="23"/>
          <w:lang w:eastAsia="en-US"/>
        </w:rPr>
      </w:pPr>
    </w:p>
    <w:p w14:paraId="78ED8A64" w14:textId="77777777" w:rsidR="00B97BC7" w:rsidRPr="007219C7" w:rsidRDefault="00B97BC7" w:rsidP="00CD2DD6">
      <w:pPr>
        <w:pStyle w:val="Heading1"/>
      </w:pPr>
      <w:bookmarkStart w:id="24" w:name="_Toc34735478"/>
      <w:r w:rsidRPr="007219C7">
        <w:t xml:space="preserve">Training </w:t>
      </w:r>
      <w:r w:rsidR="00CD2DD6">
        <w:t>Workers</w:t>
      </w:r>
      <w:r w:rsidRPr="007219C7">
        <w:t xml:space="preserve"> on </w:t>
      </w:r>
      <w:r w:rsidR="00CD2DD6">
        <w:t>Incident Management</w:t>
      </w:r>
      <w:bookmarkEnd w:id="24"/>
    </w:p>
    <w:p w14:paraId="4BE319BC" w14:textId="77777777" w:rsidR="00F05ECA" w:rsidRDefault="00F05ECA" w:rsidP="00B97BC7"/>
    <w:p w14:paraId="625F216E" w14:textId="77777777" w:rsidR="00B97BC7" w:rsidRDefault="00D44609" w:rsidP="00B97BC7">
      <w:r>
        <w:t>All staff</w:t>
      </w:r>
      <w:r w:rsidR="00B97BC7" w:rsidRPr="006930D5">
        <w:t xml:space="preserve"> will receive </w:t>
      </w:r>
      <w:r w:rsidR="00CD2DD6">
        <w:t xml:space="preserve">initial and refresher </w:t>
      </w:r>
      <w:r w:rsidR="00B97BC7" w:rsidRPr="006930D5">
        <w:t xml:space="preserve">training on </w:t>
      </w:r>
      <w:r w:rsidR="00F05ECA">
        <w:t xml:space="preserve">Incident Management, including </w:t>
      </w:r>
      <w:r w:rsidR="00B97BC7" w:rsidRPr="006930D5">
        <w:t xml:space="preserve">mandatory reporting. </w:t>
      </w:r>
      <w:r w:rsidR="00CD2DD6">
        <w:t xml:space="preserve">Refer to </w:t>
      </w:r>
      <w:r w:rsidR="00CD2DD6" w:rsidRPr="00CD2DD6">
        <w:rPr>
          <w:i/>
        </w:rPr>
        <w:t>Annual Training Plan</w:t>
      </w:r>
      <w:r w:rsidR="00B97BC7" w:rsidRPr="006930D5">
        <w:t>.</w:t>
      </w:r>
      <w:r>
        <w:t xml:space="preserve"> </w:t>
      </w:r>
    </w:p>
    <w:p w14:paraId="76925485" w14:textId="77777777" w:rsidR="00E50B57" w:rsidRPr="006930D5" w:rsidRDefault="00E50B57" w:rsidP="00B97BC7"/>
    <w:p w14:paraId="66C1712B" w14:textId="77777777" w:rsidR="00E44EA5" w:rsidRPr="0005636F" w:rsidRDefault="0005636F" w:rsidP="00E44EA5">
      <w:pPr>
        <w:pStyle w:val="Heading1"/>
      </w:pPr>
      <w:bookmarkStart w:id="25" w:name="_Toc34735479"/>
      <w:r w:rsidRPr="0005636F">
        <w:t xml:space="preserve">Appendix A: </w:t>
      </w:r>
      <w:r w:rsidR="00E44EA5">
        <w:t>NDIS Processes for Reporting</w:t>
      </w:r>
      <w:r w:rsidR="00E44EA5" w:rsidRPr="0005636F">
        <w:t xml:space="preserve"> Incidents</w:t>
      </w:r>
      <w:bookmarkEnd w:id="25"/>
      <w:r w:rsidR="00E44EA5" w:rsidRPr="0005636F">
        <w:t xml:space="preserve"> </w:t>
      </w:r>
    </w:p>
    <w:p w14:paraId="261F6C65" w14:textId="77777777" w:rsidR="00E44EA5" w:rsidRDefault="00E44EA5" w:rsidP="00E44EA5">
      <w:pPr>
        <w:rPr>
          <w:bCs/>
        </w:rPr>
      </w:pPr>
    </w:p>
    <w:p w14:paraId="1E8E1624" w14:textId="77777777" w:rsidR="00CD3676" w:rsidRDefault="00CD3676" w:rsidP="00CD3676">
      <w:pPr>
        <w:rPr>
          <w:bCs/>
        </w:rPr>
      </w:pPr>
      <w:r>
        <w:rPr>
          <w:bCs/>
        </w:rPr>
        <w:t xml:space="preserve">In the box below is an extract from the NDIS </w:t>
      </w:r>
      <w:r w:rsidR="00AB7E92">
        <w:rPr>
          <w:bCs/>
        </w:rPr>
        <w:t xml:space="preserve">Quality and Safeguards </w:t>
      </w:r>
      <w:r>
        <w:rPr>
          <w:bCs/>
        </w:rPr>
        <w:t>Commission</w:t>
      </w:r>
      <w:r w:rsidR="008C3E0A">
        <w:rPr>
          <w:bCs/>
        </w:rPr>
        <w:t xml:space="preserve">. It outlines the </w:t>
      </w:r>
      <w:r w:rsidR="00AB7E92">
        <w:rPr>
          <w:bCs/>
        </w:rPr>
        <w:t xml:space="preserve">reporting </w:t>
      </w:r>
      <w:r w:rsidR="008C3E0A">
        <w:rPr>
          <w:bCs/>
        </w:rPr>
        <w:t>requirements to the NDIS</w:t>
      </w:r>
      <w:r w:rsidR="00AB7E92">
        <w:rPr>
          <w:bCs/>
        </w:rPr>
        <w:t xml:space="preserve"> including </w:t>
      </w:r>
      <w:r w:rsidR="00AB7E92" w:rsidRPr="00AB7E92">
        <w:rPr>
          <w:b/>
          <w:bCs/>
        </w:rPr>
        <w:t>timeframes and required</w:t>
      </w:r>
      <w:r w:rsidR="008C3E0A" w:rsidRPr="00AB7E92">
        <w:rPr>
          <w:b/>
          <w:bCs/>
        </w:rPr>
        <w:t xml:space="preserve"> forms</w:t>
      </w:r>
      <w:r w:rsidR="008C3E0A">
        <w:rPr>
          <w:bCs/>
        </w:rPr>
        <w:t>.</w:t>
      </w:r>
    </w:p>
    <w:p w14:paraId="4BF42670" w14:textId="77777777" w:rsidR="008C3E0A" w:rsidRDefault="008C3E0A" w:rsidP="00CD3676">
      <w:pPr>
        <w:rPr>
          <w:bCs/>
        </w:rPr>
      </w:pPr>
    </w:p>
    <w:tbl>
      <w:tblPr>
        <w:tblStyle w:val="TableGrid"/>
        <w:tblW w:w="0" w:type="auto"/>
        <w:tblLook w:val="04A0" w:firstRow="1" w:lastRow="0" w:firstColumn="1" w:lastColumn="0" w:noHBand="0" w:noVBand="1"/>
      </w:tblPr>
      <w:tblGrid>
        <w:gridCol w:w="9264"/>
      </w:tblGrid>
      <w:tr w:rsidR="00CD3676" w14:paraId="3127E5FA" w14:textId="77777777" w:rsidTr="008C3E0A">
        <w:tc>
          <w:tcPr>
            <w:tcW w:w="9264" w:type="dxa"/>
            <w:shd w:val="clear" w:color="auto" w:fill="DBE5F1" w:themeFill="accent1" w:themeFillTint="33"/>
          </w:tcPr>
          <w:p w14:paraId="70737BD7" w14:textId="77777777" w:rsidR="008C3E0A" w:rsidRPr="008C3E0A" w:rsidRDefault="008C3E0A" w:rsidP="008C3E0A">
            <w:pPr>
              <w:rPr>
                <w:b/>
                <w:bCs/>
              </w:rPr>
            </w:pPr>
            <w:r w:rsidRPr="008C3E0A">
              <w:rPr>
                <w:b/>
                <w:bCs/>
              </w:rPr>
              <w:t xml:space="preserve">Extracted </w:t>
            </w:r>
            <w:r w:rsidR="00C04826">
              <w:rPr>
                <w:b/>
                <w:bCs/>
              </w:rPr>
              <w:t>6 Feb 2020</w:t>
            </w:r>
          </w:p>
          <w:p w14:paraId="1962C930" w14:textId="77777777" w:rsidR="008C3E0A" w:rsidRPr="008C3E0A" w:rsidRDefault="00012C09" w:rsidP="008C3E0A">
            <w:pPr>
              <w:rPr>
                <w:bCs/>
              </w:rPr>
            </w:pPr>
            <w:hyperlink r:id="rId26" w:history="1">
              <w:r w:rsidR="00472BF6" w:rsidRPr="00071101">
                <w:rPr>
                  <w:rStyle w:val="Hyperlink"/>
                </w:rPr>
                <w:t>https://www.ndiscommission.gov.au/providers/incident-management-and-reportable-incidents</w:t>
              </w:r>
            </w:hyperlink>
          </w:p>
          <w:p w14:paraId="7DCD076E" w14:textId="77777777" w:rsidR="008C3E0A" w:rsidRDefault="008C3E0A" w:rsidP="008C3E0A">
            <w:pPr>
              <w:rPr>
                <w:b/>
                <w:bCs/>
              </w:rPr>
            </w:pPr>
          </w:p>
          <w:p w14:paraId="3DA314BA" w14:textId="77777777" w:rsidR="00C04826" w:rsidRPr="007A527D" w:rsidRDefault="00953114" w:rsidP="007A527D">
            <w:pPr>
              <w:rPr>
                <w:b/>
              </w:rPr>
            </w:pPr>
            <w:r w:rsidRPr="007A527D">
              <w:rPr>
                <w:b/>
                <w:bCs/>
                <w:lang w:val="en-US"/>
              </w:rPr>
              <w:t>“</w:t>
            </w:r>
            <w:r w:rsidR="00C04826" w:rsidRPr="007A527D">
              <w:rPr>
                <w:b/>
              </w:rPr>
              <w:t>How to notify the NDIS Commission of a Reportable Incident from 1 July 2019</w:t>
            </w:r>
          </w:p>
          <w:p w14:paraId="345EF086" w14:textId="77777777" w:rsidR="007A527D" w:rsidRDefault="007A527D" w:rsidP="007A527D">
            <w:pPr>
              <w:pStyle w:val="NormalWeb"/>
              <w:shd w:val="clear" w:color="auto" w:fill="FFFFFF"/>
              <w:spacing w:before="0" w:beforeAutospacing="0" w:after="0" w:afterAutospacing="0" w:line="276" w:lineRule="auto"/>
              <w:rPr>
                <w:rFonts w:ascii="Arial" w:hAnsi="Arial" w:cs="Arial"/>
                <w:color w:val="222222"/>
                <w:sz w:val="20"/>
                <w:szCs w:val="20"/>
              </w:rPr>
            </w:pPr>
          </w:p>
          <w:p w14:paraId="393E0D10" w14:textId="77777777" w:rsidR="00C04826" w:rsidRDefault="00C04826" w:rsidP="00C04826">
            <w:pPr>
              <w:pStyle w:val="NormalWeb"/>
              <w:shd w:val="clear" w:color="auto" w:fill="FFFFFF"/>
              <w:spacing w:before="0" w:beforeAutospacing="0" w:after="192" w:afterAutospacing="0" w:line="276" w:lineRule="auto"/>
              <w:rPr>
                <w:rFonts w:ascii="Arial" w:hAnsi="Arial" w:cs="Arial"/>
                <w:color w:val="222222"/>
                <w:sz w:val="20"/>
                <w:szCs w:val="20"/>
              </w:rPr>
            </w:pPr>
            <w:r>
              <w:rPr>
                <w:rFonts w:ascii="Arial" w:hAnsi="Arial" w:cs="Arial"/>
                <w:color w:val="222222"/>
                <w:sz w:val="20"/>
                <w:szCs w:val="20"/>
              </w:rPr>
              <w:t>There are key steps for registered NDIS providers to notify the NDIS Commission about reportable incidents. These are outlined below.</w:t>
            </w:r>
          </w:p>
          <w:p w14:paraId="1C87E420"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r>
              <w:rPr>
                <w:rFonts w:ascii="Arial" w:hAnsi="Arial" w:cs="Arial"/>
                <w:color w:val="222222"/>
                <w:sz w:val="20"/>
                <w:szCs w:val="20"/>
              </w:rPr>
              <w:t xml:space="preserve">From 1 July 2019 registered NDIS Providers in ACT, SA, NSW, NT, QLD, TAS and VIC should use the </w:t>
            </w:r>
            <w:hyperlink r:id="rId27" w:history="1">
              <w:r>
                <w:rPr>
                  <w:rStyle w:val="Hyperlink"/>
                  <w:rFonts w:ascii="Arial" w:hAnsi="Arial" w:cs="Arial"/>
                  <w:color w:val="111111"/>
                  <w:sz w:val="20"/>
                </w:rPr>
                <w:t>NDIS Commission Portal</w:t>
              </w:r>
            </w:hyperlink>
            <w:r>
              <w:rPr>
                <w:rFonts w:ascii="Arial" w:hAnsi="Arial" w:cs="Arial"/>
                <w:color w:val="222222"/>
                <w:sz w:val="20"/>
                <w:szCs w:val="20"/>
              </w:rPr>
              <w:t xml:space="preserve"> ‘My Reportable Incidents’ page to notify and manage all reportable incidents.</w:t>
            </w:r>
          </w:p>
          <w:p w14:paraId="244753C7"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p>
          <w:p w14:paraId="5F65BCF4" w14:textId="77777777" w:rsidR="00C04826" w:rsidRPr="00C04826" w:rsidRDefault="00C04826" w:rsidP="00C04826">
            <w:pPr>
              <w:pStyle w:val="Heading3"/>
              <w:shd w:val="clear" w:color="auto" w:fill="FFFFFF"/>
              <w:spacing w:line="276" w:lineRule="auto"/>
              <w:outlineLvl w:val="2"/>
              <w:rPr>
                <w:rFonts w:cs="Arial"/>
                <w:color w:val="222222"/>
                <w:sz w:val="22"/>
                <w:szCs w:val="22"/>
              </w:rPr>
            </w:pPr>
            <w:bookmarkStart w:id="26" w:name="_Toc34735480"/>
            <w:r w:rsidRPr="00C04826">
              <w:rPr>
                <w:rFonts w:cs="Arial"/>
                <w:color w:val="222222"/>
                <w:sz w:val="22"/>
                <w:szCs w:val="22"/>
              </w:rPr>
              <w:t>STEP 1. Notify the NDIS Commission</w:t>
            </w:r>
            <w:bookmarkEnd w:id="26"/>
          </w:p>
          <w:p w14:paraId="5D0EB74D"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 xml:space="preserve">The Immediate Notification Form must be submitted via the </w:t>
            </w:r>
            <w:hyperlink r:id="rId28" w:history="1">
              <w:r>
                <w:rPr>
                  <w:rStyle w:val="Hyperlink"/>
                  <w:rFonts w:cs="Arial"/>
                  <w:color w:val="111111"/>
                  <w:sz w:val="20"/>
                </w:rPr>
                <w:t>NDIS Commission Portal</w:t>
              </w:r>
            </w:hyperlink>
            <w:r>
              <w:rPr>
                <w:rFonts w:cs="Arial"/>
                <w:color w:val="222222"/>
                <w:sz w:val="20"/>
                <w:szCs w:val="20"/>
              </w:rPr>
              <w:t xml:space="preserve"> </w:t>
            </w:r>
            <w:r>
              <w:rPr>
                <w:rStyle w:val="Strong"/>
                <w:rFonts w:cs="Arial"/>
                <w:color w:val="222222"/>
                <w:sz w:val="20"/>
                <w:szCs w:val="20"/>
              </w:rPr>
              <w:t>within 24 hours</w:t>
            </w:r>
            <w:r>
              <w:rPr>
                <w:rFonts w:cs="Arial"/>
                <w:color w:val="222222"/>
                <w:sz w:val="20"/>
                <w:szCs w:val="20"/>
              </w:rPr>
              <w:t> of key personnel becoming aware of a reportable incident or allegation.</w:t>
            </w:r>
          </w:p>
          <w:p w14:paraId="189AFCF0"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The Immediate Notification Form includes a number of sections and questions, concerning details of the reportable incident, actions taken in response to the incident and the individuals involved in the incident.</w:t>
            </w:r>
          </w:p>
          <w:p w14:paraId="0CE62F40"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 xml:space="preserve">An exception to this rule is notifying the NDIS Commission of the use of a restrictive practice that is unauthorised or not in accordance with a </w:t>
            </w:r>
            <w:proofErr w:type="spellStart"/>
            <w:r>
              <w:rPr>
                <w:rFonts w:cs="Arial"/>
                <w:color w:val="222222"/>
                <w:sz w:val="20"/>
                <w:szCs w:val="20"/>
              </w:rPr>
              <w:t>behavior</w:t>
            </w:r>
            <w:proofErr w:type="spellEnd"/>
            <w:r>
              <w:rPr>
                <w:rFonts w:cs="Arial"/>
                <w:color w:val="222222"/>
                <w:sz w:val="20"/>
                <w:szCs w:val="20"/>
              </w:rPr>
              <w:t xml:space="preserve"> support plan. In these instances, the provider must notify the NDIS Commission within five business days of being made aware of the incident. If however, the incident has resulted in harm to a person with disability, it must be reported within 24 hours.</w:t>
            </w:r>
          </w:p>
          <w:p w14:paraId="75AF563B"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To notify the NDIS Commission of an incident the authorised ‘Notifier’ or ‘Approver’ needs to login to the NDIS Commission Portal and select ‘My Reportable Incidents’ tile at the top of the screen. From here, you will be able to complete an Immediate Notification Form.</w:t>
            </w:r>
          </w:p>
          <w:p w14:paraId="628C072C"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The NDIS Commission suggests the ‘</w:t>
            </w:r>
            <w:r>
              <w:rPr>
                <w:rStyle w:val="Strong"/>
                <w:rFonts w:cs="Arial"/>
                <w:color w:val="222222"/>
                <w:sz w:val="20"/>
                <w:szCs w:val="20"/>
              </w:rPr>
              <w:t>Authorised Reportable Incidents Approver</w:t>
            </w:r>
            <w:r>
              <w:rPr>
                <w:rFonts w:cs="Arial"/>
                <w:color w:val="222222"/>
                <w:sz w:val="20"/>
                <w:szCs w:val="20"/>
              </w:rPr>
              <w:t>’ is the person you want to have the authority to review and be responsible for submission to the NDIS Commission. This could be the person specified in your incident management system who is responsible for reporting incidents to the NDIS Commission. The authorised ‘Approver’ will have the ability to submit new Reportable Incidents and view previous Reportable Incidents submitted by their organisation.</w:t>
            </w:r>
          </w:p>
          <w:p w14:paraId="30FC18FF"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The NDIS Commission suggests the ‘</w:t>
            </w:r>
            <w:r>
              <w:rPr>
                <w:rStyle w:val="Strong"/>
                <w:rFonts w:cs="Arial"/>
                <w:color w:val="222222"/>
                <w:sz w:val="20"/>
                <w:szCs w:val="20"/>
              </w:rPr>
              <w:t>Authorised Reportable Incidents Notifier</w:t>
            </w:r>
            <w:r>
              <w:rPr>
                <w:rFonts w:cs="Arial"/>
                <w:color w:val="222222"/>
                <w:sz w:val="20"/>
                <w:szCs w:val="20"/>
              </w:rPr>
              <w:t xml:space="preserve">’ is a supporting team member who can assist the ‘Authorised Reportable Incidents Approver’ to collate and report the required information. The authorised ‘Notifier’ will have the ability to create new Reportable Incident notifications to be saved as a draft for review and submission by the authorised </w:t>
            </w:r>
            <w:r>
              <w:rPr>
                <w:rFonts w:cs="Arial"/>
                <w:color w:val="222222"/>
                <w:sz w:val="20"/>
                <w:szCs w:val="20"/>
              </w:rPr>
              <w:lastRenderedPageBreak/>
              <w:t>‘Approver’. The authorised ‘Notifier’ will need to inform the authorised ‘Approver’ that the Incident is awaiting their review and submission. The ‘Notifier’ can also view past Reportable Incidents they have created through the page.</w:t>
            </w:r>
          </w:p>
          <w:p w14:paraId="5257CBB2" w14:textId="77777777" w:rsidR="00C04826" w:rsidRDefault="00C04826" w:rsidP="00C04826">
            <w:pPr>
              <w:shd w:val="clear" w:color="auto" w:fill="FFFFFF"/>
              <w:spacing w:line="276" w:lineRule="auto"/>
              <w:rPr>
                <w:rFonts w:cs="Arial"/>
                <w:color w:val="222222"/>
                <w:sz w:val="20"/>
                <w:szCs w:val="20"/>
              </w:rPr>
            </w:pPr>
          </w:p>
          <w:p w14:paraId="0D2E5C6F" w14:textId="77777777" w:rsidR="00C04826" w:rsidRPr="00C04826" w:rsidRDefault="00C04826" w:rsidP="00C04826">
            <w:pPr>
              <w:pStyle w:val="Heading3"/>
              <w:shd w:val="clear" w:color="auto" w:fill="FFFFFF"/>
              <w:spacing w:line="276" w:lineRule="auto"/>
              <w:outlineLvl w:val="2"/>
              <w:rPr>
                <w:rFonts w:cs="Arial"/>
                <w:color w:val="222222"/>
                <w:sz w:val="22"/>
                <w:szCs w:val="22"/>
              </w:rPr>
            </w:pPr>
            <w:bookmarkStart w:id="27" w:name="_Toc34735481"/>
            <w:r w:rsidRPr="00C04826">
              <w:rPr>
                <w:rFonts w:cs="Arial"/>
                <w:color w:val="222222"/>
                <w:sz w:val="22"/>
                <w:szCs w:val="22"/>
              </w:rPr>
              <w:t>STEP 2: Submit a 5 Day Form</w:t>
            </w:r>
            <w:bookmarkEnd w:id="27"/>
          </w:p>
          <w:p w14:paraId="469CCFF6" w14:textId="77777777" w:rsidR="00C04826" w:rsidRDefault="00C04826" w:rsidP="00FD7177">
            <w:pPr>
              <w:numPr>
                <w:ilvl w:val="0"/>
                <w:numId w:val="15"/>
              </w:numPr>
              <w:shd w:val="clear" w:color="auto" w:fill="FFFFFF"/>
              <w:spacing w:line="276" w:lineRule="auto"/>
              <w:ind w:left="384"/>
              <w:rPr>
                <w:rFonts w:cs="Arial"/>
                <w:color w:val="222222"/>
                <w:sz w:val="20"/>
                <w:szCs w:val="20"/>
              </w:rPr>
            </w:pPr>
            <w:r>
              <w:rPr>
                <w:rFonts w:cs="Arial"/>
                <w:color w:val="222222"/>
                <w:sz w:val="20"/>
                <w:szCs w:val="20"/>
              </w:rPr>
              <w:t>The 5 Day form must be submitted via the ‘My Reportable Incidents’ portal </w:t>
            </w:r>
            <w:r>
              <w:rPr>
                <w:rStyle w:val="Strong"/>
                <w:rFonts w:cs="Arial"/>
                <w:color w:val="222222"/>
                <w:sz w:val="20"/>
                <w:szCs w:val="20"/>
              </w:rPr>
              <w:t>within five business days</w:t>
            </w:r>
            <w:r>
              <w:rPr>
                <w:rFonts w:cs="Arial"/>
                <w:color w:val="222222"/>
                <w:sz w:val="20"/>
                <w:szCs w:val="20"/>
              </w:rPr>
              <w:t> of key personnel becoming aware of a reportable Incident. This provides additional information and actions taken by the NDIS registered provider.</w:t>
            </w:r>
          </w:p>
          <w:p w14:paraId="08E2EEB5" w14:textId="77777777" w:rsidR="00C04826" w:rsidRDefault="00C04826" w:rsidP="00FD7177">
            <w:pPr>
              <w:numPr>
                <w:ilvl w:val="0"/>
                <w:numId w:val="15"/>
              </w:numPr>
              <w:shd w:val="clear" w:color="auto" w:fill="FFFFFF"/>
              <w:spacing w:after="120" w:line="276" w:lineRule="auto"/>
              <w:ind w:left="384"/>
              <w:rPr>
                <w:rFonts w:cs="Arial"/>
                <w:color w:val="222222"/>
                <w:sz w:val="20"/>
                <w:szCs w:val="20"/>
              </w:rPr>
            </w:pPr>
            <w:r>
              <w:rPr>
                <w:rFonts w:cs="Arial"/>
                <w:color w:val="222222"/>
                <w:sz w:val="20"/>
                <w:szCs w:val="20"/>
              </w:rPr>
              <w:t>The five-day form is also to be used for incidents involving the unauthorised use of a restrictive practice, other than those resulting in immediate harm of a person with disability.</w:t>
            </w:r>
          </w:p>
          <w:p w14:paraId="04EC3D2C" w14:textId="77777777" w:rsidR="00387A4D" w:rsidRDefault="00387A4D" w:rsidP="00387A4D">
            <w:pPr>
              <w:shd w:val="clear" w:color="auto" w:fill="FFFFFF"/>
              <w:spacing w:line="276" w:lineRule="auto"/>
              <w:ind w:left="24"/>
              <w:rPr>
                <w:rFonts w:cs="Arial"/>
                <w:color w:val="222222"/>
                <w:sz w:val="20"/>
                <w:szCs w:val="20"/>
              </w:rPr>
            </w:pPr>
          </w:p>
          <w:p w14:paraId="75F362ED" w14:textId="77777777" w:rsidR="00C04826" w:rsidRPr="00C04826" w:rsidRDefault="00C04826" w:rsidP="00C04826">
            <w:pPr>
              <w:pStyle w:val="Heading3"/>
              <w:shd w:val="clear" w:color="auto" w:fill="FFFFFF"/>
              <w:spacing w:line="276" w:lineRule="auto"/>
              <w:outlineLvl w:val="2"/>
              <w:rPr>
                <w:rFonts w:cs="Arial"/>
                <w:color w:val="222222"/>
                <w:sz w:val="22"/>
                <w:szCs w:val="22"/>
              </w:rPr>
            </w:pPr>
            <w:bookmarkStart w:id="28" w:name="_Toc34735482"/>
            <w:r w:rsidRPr="00C04826">
              <w:rPr>
                <w:rFonts w:cs="Arial"/>
                <w:color w:val="222222"/>
                <w:sz w:val="22"/>
                <w:szCs w:val="22"/>
              </w:rPr>
              <w:t>STEP 3. Submit a final report, if required</w:t>
            </w:r>
            <w:bookmarkEnd w:id="28"/>
          </w:p>
          <w:p w14:paraId="152702CE" w14:textId="77777777" w:rsidR="00C04826" w:rsidRDefault="00C04826" w:rsidP="00FD7177">
            <w:pPr>
              <w:numPr>
                <w:ilvl w:val="0"/>
                <w:numId w:val="16"/>
              </w:numPr>
              <w:shd w:val="clear" w:color="auto" w:fill="FFFFFF"/>
              <w:spacing w:line="276" w:lineRule="auto"/>
              <w:ind w:left="384"/>
              <w:rPr>
                <w:rFonts w:cs="Arial"/>
                <w:color w:val="222222"/>
                <w:sz w:val="20"/>
                <w:szCs w:val="20"/>
              </w:rPr>
            </w:pPr>
            <w:r>
              <w:rPr>
                <w:rFonts w:cs="Arial"/>
                <w:color w:val="222222"/>
                <w:sz w:val="20"/>
                <w:szCs w:val="20"/>
              </w:rPr>
              <w:t xml:space="preserve">You may be required to provide a </w:t>
            </w:r>
            <w:r>
              <w:rPr>
                <w:rStyle w:val="Strong"/>
                <w:rFonts w:cs="Arial"/>
                <w:color w:val="222222"/>
                <w:sz w:val="20"/>
                <w:szCs w:val="20"/>
              </w:rPr>
              <w:t>final report</w:t>
            </w:r>
            <w:r>
              <w:rPr>
                <w:rFonts w:cs="Arial"/>
                <w:color w:val="222222"/>
                <w:sz w:val="20"/>
                <w:szCs w:val="20"/>
              </w:rPr>
              <w:t>. When this is the case, the NDIS Commission will notify you via email and tell you the date this is due.</w:t>
            </w:r>
          </w:p>
          <w:p w14:paraId="14A3511C" w14:textId="77777777" w:rsidR="00C04826" w:rsidRDefault="00C04826" w:rsidP="00FD7177">
            <w:pPr>
              <w:numPr>
                <w:ilvl w:val="0"/>
                <w:numId w:val="16"/>
              </w:numPr>
              <w:shd w:val="clear" w:color="auto" w:fill="FFFFFF"/>
              <w:spacing w:after="120" w:line="276" w:lineRule="auto"/>
              <w:ind w:left="384"/>
              <w:rPr>
                <w:rFonts w:cs="Arial"/>
                <w:color w:val="222222"/>
                <w:sz w:val="20"/>
                <w:szCs w:val="20"/>
              </w:rPr>
            </w:pPr>
            <w:r>
              <w:rPr>
                <w:rFonts w:cs="Arial"/>
                <w:color w:val="222222"/>
                <w:sz w:val="20"/>
                <w:szCs w:val="20"/>
              </w:rPr>
              <w:t>If you are required to submit a final report, you will have access to the final report fields on the NDIS Commission Portal for that incident.</w:t>
            </w:r>
          </w:p>
          <w:p w14:paraId="586B6275"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r>
              <w:rPr>
                <w:rFonts w:ascii="Arial" w:hAnsi="Arial" w:cs="Arial"/>
                <w:color w:val="222222"/>
                <w:sz w:val="20"/>
                <w:szCs w:val="20"/>
              </w:rPr>
              <w:t>There are key considerations for registered NDIS providers. In all cases, providers must assess:</w:t>
            </w:r>
          </w:p>
          <w:p w14:paraId="2AAD00B1"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The impact on the NDIS participant.</w:t>
            </w:r>
          </w:p>
          <w:p w14:paraId="4A004624"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Whether the incident could have been prevented.</w:t>
            </w:r>
          </w:p>
          <w:p w14:paraId="078FA3A1"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How the incident was managed and resolved.</w:t>
            </w:r>
          </w:p>
          <w:p w14:paraId="2C851515"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What, if any, changes will prevent further similar events occurring.</w:t>
            </w:r>
          </w:p>
          <w:p w14:paraId="088685F2"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Whether other persons or bodies need to be notified.</w:t>
            </w:r>
          </w:p>
          <w:p w14:paraId="2BCD5B0C" w14:textId="77777777" w:rsidR="00C04826" w:rsidRDefault="00C04826" w:rsidP="00C04826">
            <w:pPr>
              <w:shd w:val="clear" w:color="auto" w:fill="FFFFFF"/>
              <w:spacing w:line="276" w:lineRule="auto"/>
              <w:ind w:left="24"/>
              <w:rPr>
                <w:rFonts w:cs="Arial"/>
                <w:color w:val="222222"/>
                <w:sz w:val="20"/>
                <w:szCs w:val="20"/>
              </w:rPr>
            </w:pPr>
          </w:p>
          <w:p w14:paraId="002AB5CD"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r>
              <w:rPr>
                <w:rFonts w:ascii="Arial" w:hAnsi="Arial" w:cs="Arial"/>
                <w:color w:val="222222"/>
                <w:sz w:val="20"/>
                <w:szCs w:val="20"/>
              </w:rPr>
              <w:t>Where appropriate, the NDIS Commission may require a provider to take remedial measures. The NDIS Commission may work with the provider to implement these measures, and monitor progress. Remedial measures may include, but are not limited to, additional staff training and development or improved services to support NDIS participants and updating policies and procedures.</w:t>
            </w:r>
          </w:p>
          <w:p w14:paraId="018D362B" w14:textId="77777777" w:rsidR="00CD3676" w:rsidRDefault="00C04826" w:rsidP="00C04826">
            <w:pPr>
              <w:pStyle w:val="NormalWeb"/>
              <w:shd w:val="clear" w:color="auto" w:fill="FFFFFF"/>
              <w:spacing w:before="0" w:beforeAutospacing="0" w:after="0" w:afterAutospacing="0" w:line="276" w:lineRule="auto"/>
              <w:rPr>
                <w:rFonts w:cs="Arial"/>
                <w:color w:val="222222"/>
                <w:sz w:val="20"/>
                <w:szCs w:val="20"/>
                <w:lang w:val="en-US"/>
              </w:rPr>
            </w:pPr>
            <w:r>
              <w:rPr>
                <w:rFonts w:ascii="Arial" w:hAnsi="Arial" w:cs="Arial"/>
                <w:color w:val="222222"/>
                <w:sz w:val="20"/>
                <w:szCs w:val="20"/>
              </w:rPr>
              <w:t xml:space="preserve">For further information including hints and tips, please refer to the </w:t>
            </w:r>
            <w:hyperlink r:id="rId29" w:history="1">
              <w:r>
                <w:rPr>
                  <w:rStyle w:val="Hyperlink"/>
                  <w:rFonts w:ascii="Arial" w:hAnsi="Arial" w:cs="Arial"/>
                  <w:color w:val="111111"/>
                  <w:sz w:val="20"/>
                </w:rPr>
                <w:t>Reportable Incidents Frequently Asked Questions</w:t>
              </w:r>
            </w:hyperlink>
            <w:r>
              <w:rPr>
                <w:rFonts w:ascii="Arial" w:hAnsi="Arial" w:cs="Arial"/>
                <w:color w:val="222222"/>
                <w:sz w:val="20"/>
                <w:szCs w:val="20"/>
              </w:rPr>
              <w:t>.</w:t>
            </w:r>
            <w:r w:rsidR="00953114">
              <w:rPr>
                <w:rFonts w:cs="Arial"/>
                <w:color w:val="222222"/>
                <w:sz w:val="20"/>
                <w:szCs w:val="20"/>
                <w:lang w:val="en-US"/>
              </w:rPr>
              <w:t>”</w:t>
            </w:r>
          </w:p>
          <w:p w14:paraId="2163C80C" w14:textId="77777777" w:rsidR="00387A4D" w:rsidRDefault="00387A4D" w:rsidP="00C04826">
            <w:pPr>
              <w:pStyle w:val="NormalWeb"/>
              <w:shd w:val="clear" w:color="auto" w:fill="FFFFFF"/>
              <w:spacing w:before="0" w:beforeAutospacing="0" w:after="0" w:afterAutospacing="0" w:line="276" w:lineRule="auto"/>
              <w:rPr>
                <w:rFonts w:cs="Arial"/>
                <w:color w:val="222222"/>
                <w:sz w:val="20"/>
                <w:szCs w:val="20"/>
                <w:lang w:val="en-US"/>
              </w:rPr>
            </w:pPr>
          </w:p>
          <w:p w14:paraId="0BFE2D98" w14:textId="77777777" w:rsidR="00387A4D" w:rsidRPr="00387A4D" w:rsidRDefault="00387A4D" w:rsidP="00387A4D">
            <w:pPr>
              <w:pStyle w:val="NormalWeb"/>
              <w:shd w:val="clear" w:color="auto" w:fill="FFFFFF"/>
              <w:spacing w:before="0" w:beforeAutospacing="0" w:after="0" w:afterAutospacing="0" w:line="276" w:lineRule="auto"/>
              <w:rPr>
                <w:rFonts w:ascii="Arial" w:hAnsi="Arial" w:cs="Arial"/>
                <w:color w:val="222222"/>
                <w:sz w:val="22"/>
                <w:szCs w:val="22"/>
              </w:rPr>
            </w:pPr>
            <w:r w:rsidRPr="00387A4D">
              <w:rPr>
                <w:rFonts w:ascii="Arial" w:hAnsi="Arial" w:cs="Arial"/>
                <w:color w:val="222222"/>
                <w:sz w:val="22"/>
                <w:szCs w:val="22"/>
                <w:lang w:val="en-US"/>
              </w:rPr>
              <w:t>If you are unable to login to make a report, got to website referred to a</w:t>
            </w:r>
            <w:r>
              <w:rPr>
                <w:rFonts w:ascii="Arial" w:hAnsi="Arial" w:cs="Arial"/>
                <w:color w:val="222222"/>
                <w:sz w:val="22"/>
                <w:szCs w:val="22"/>
                <w:lang w:val="en-US"/>
              </w:rPr>
              <w:t>t the top of this box</w:t>
            </w:r>
            <w:r w:rsidRPr="00387A4D">
              <w:rPr>
                <w:rFonts w:ascii="Arial" w:hAnsi="Arial" w:cs="Arial"/>
                <w:color w:val="222222"/>
                <w:sz w:val="22"/>
                <w:szCs w:val="22"/>
                <w:lang w:val="en-US"/>
              </w:rPr>
              <w:t xml:space="preserve"> and follow the outlined steps.</w:t>
            </w:r>
          </w:p>
        </w:tc>
      </w:tr>
    </w:tbl>
    <w:p w14:paraId="62AE85C7" w14:textId="77777777" w:rsidR="00E44EA5" w:rsidRDefault="00E44EA5" w:rsidP="00E50B57">
      <w:pPr>
        <w:spacing w:after="200"/>
      </w:pPr>
    </w:p>
    <w:sectPr w:rsidR="00E44EA5" w:rsidSect="008A343E">
      <w:footerReference w:type="default" r:id="rId30"/>
      <w:pgSz w:w="11906" w:h="16838" w:code="9"/>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085BC" w14:textId="77777777" w:rsidR="00012C09" w:rsidRDefault="00012C09" w:rsidP="0040333A">
      <w:pPr>
        <w:spacing w:line="240" w:lineRule="auto"/>
      </w:pPr>
      <w:r>
        <w:separator/>
      </w:r>
    </w:p>
  </w:endnote>
  <w:endnote w:type="continuationSeparator" w:id="0">
    <w:p w14:paraId="2CCB364F" w14:textId="77777777" w:rsidR="00012C09" w:rsidRDefault="00012C09" w:rsidP="0040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97188608"/>
      <w:docPartObj>
        <w:docPartGallery w:val="Page Numbers (Bottom of Page)"/>
        <w:docPartUnique/>
      </w:docPartObj>
    </w:sdtPr>
    <w:sdtEndPr/>
    <w:sdtContent>
      <w:sdt>
        <w:sdtPr>
          <w:rPr>
            <w:b/>
            <w:sz w:val="20"/>
            <w:szCs w:val="20"/>
          </w:rPr>
          <w:id w:val="565050523"/>
          <w:docPartObj>
            <w:docPartGallery w:val="Page Numbers (Top of Page)"/>
            <w:docPartUnique/>
          </w:docPartObj>
        </w:sdtPr>
        <w:sdtEndPr/>
        <w:sdtContent>
          <w:p w14:paraId="208BEA58" w14:textId="77777777" w:rsidR="000E6366" w:rsidRPr="006815AF" w:rsidRDefault="006815AF" w:rsidP="00F47870">
            <w:pPr>
              <w:pStyle w:val="Footer"/>
              <w:rPr>
                <w:b/>
                <w:sz w:val="20"/>
                <w:szCs w:val="20"/>
              </w:rPr>
            </w:pPr>
            <w:r w:rsidRPr="006815AF">
              <w:rPr>
                <w:b/>
                <w:sz w:val="20"/>
                <w:szCs w:val="20"/>
              </w:rPr>
              <w:t xml:space="preserve">P3 Incident Management Policy &amp; Procedures Mar </w:t>
            </w:r>
            <w:r w:rsidR="000E6366" w:rsidRPr="006815AF">
              <w:rPr>
                <w:b/>
                <w:sz w:val="20"/>
                <w:szCs w:val="20"/>
              </w:rPr>
              <w:t xml:space="preserve">2020 </w:t>
            </w:r>
            <w:r w:rsidR="000E6366" w:rsidRPr="006815AF">
              <w:rPr>
                <w:b/>
                <w:sz w:val="20"/>
                <w:szCs w:val="20"/>
              </w:rPr>
              <w:tab/>
              <w:t xml:space="preserve">Page </w:t>
            </w:r>
            <w:r w:rsidR="009265E5" w:rsidRPr="006815AF">
              <w:rPr>
                <w:b/>
                <w:sz w:val="20"/>
                <w:szCs w:val="20"/>
              </w:rPr>
              <w:fldChar w:fldCharType="begin"/>
            </w:r>
            <w:r w:rsidR="000E6366" w:rsidRPr="006815AF">
              <w:rPr>
                <w:b/>
                <w:sz w:val="20"/>
                <w:szCs w:val="20"/>
              </w:rPr>
              <w:instrText xml:space="preserve"> PAGE </w:instrText>
            </w:r>
            <w:r w:rsidR="009265E5" w:rsidRPr="006815AF">
              <w:rPr>
                <w:b/>
                <w:sz w:val="20"/>
                <w:szCs w:val="20"/>
              </w:rPr>
              <w:fldChar w:fldCharType="separate"/>
            </w:r>
            <w:r>
              <w:rPr>
                <w:b/>
                <w:noProof/>
                <w:sz w:val="20"/>
                <w:szCs w:val="20"/>
              </w:rPr>
              <w:t>1</w:t>
            </w:r>
            <w:r w:rsidR="009265E5" w:rsidRPr="006815AF">
              <w:rPr>
                <w:b/>
                <w:sz w:val="20"/>
                <w:szCs w:val="20"/>
              </w:rPr>
              <w:fldChar w:fldCharType="end"/>
            </w:r>
            <w:r w:rsidR="000E6366" w:rsidRPr="006815AF">
              <w:rPr>
                <w:b/>
                <w:sz w:val="20"/>
                <w:szCs w:val="20"/>
              </w:rPr>
              <w:t xml:space="preserve"> of </w:t>
            </w:r>
            <w:r w:rsidR="009265E5" w:rsidRPr="006815AF">
              <w:rPr>
                <w:b/>
                <w:sz w:val="20"/>
                <w:szCs w:val="20"/>
              </w:rPr>
              <w:fldChar w:fldCharType="begin"/>
            </w:r>
            <w:r w:rsidR="000E6366" w:rsidRPr="006815AF">
              <w:rPr>
                <w:b/>
                <w:sz w:val="20"/>
                <w:szCs w:val="20"/>
              </w:rPr>
              <w:instrText xml:space="preserve"> NUMPAGES  </w:instrText>
            </w:r>
            <w:r w:rsidR="009265E5" w:rsidRPr="006815AF">
              <w:rPr>
                <w:b/>
                <w:sz w:val="20"/>
                <w:szCs w:val="20"/>
              </w:rPr>
              <w:fldChar w:fldCharType="separate"/>
            </w:r>
            <w:r>
              <w:rPr>
                <w:b/>
                <w:noProof/>
                <w:sz w:val="20"/>
                <w:szCs w:val="20"/>
              </w:rPr>
              <w:t>9</w:t>
            </w:r>
            <w:r w:rsidR="009265E5" w:rsidRPr="006815AF">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A2E9" w14:textId="77777777" w:rsidR="00012C09" w:rsidRDefault="00012C09" w:rsidP="0040333A">
      <w:pPr>
        <w:spacing w:line="240" w:lineRule="auto"/>
      </w:pPr>
      <w:r>
        <w:separator/>
      </w:r>
    </w:p>
  </w:footnote>
  <w:footnote w:type="continuationSeparator" w:id="0">
    <w:p w14:paraId="13B528DC" w14:textId="77777777" w:rsidR="00012C09" w:rsidRDefault="00012C09" w:rsidP="00403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699"/>
    <w:multiLevelType w:val="hybridMultilevel"/>
    <w:tmpl w:val="299488E4"/>
    <w:lvl w:ilvl="0" w:tplc="D504706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A8413B"/>
    <w:multiLevelType w:val="hybridMultilevel"/>
    <w:tmpl w:val="7484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39AA"/>
    <w:multiLevelType w:val="hybridMultilevel"/>
    <w:tmpl w:val="05EEFFA8"/>
    <w:lvl w:ilvl="0" w:tplc="4BDA4A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A33F95"/>
    <w:multiLevelType w:val="hybridMultilevel"/>
    <w:tmpl w:val="A0068C5A"/>
    <w:lvl w:ilvl="0" w:tplc="583413C0">
      <w:start w:val="1"/>
      <w:numFmt w:val="bullet"/>
      <w:pStyle w:val="Style1"/>
      <w:lvlText w:val=""/>
      <w:lvlJc w:val="left"/>
      <w:pPr>
        <w:ind w:left="720" w:hanging="360"/>
      </w:pPr>
      <w:rPr>
        <w:rFonts w:ascii="Symbol" w:hAnsi="Symbol" w:hint="default"/>
        <w:b w:val="0"/>
        <w:i w:val="0"/>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A1E9C"/>
    <w:multiLevelType w:val="hybridMultilevel"/>
    <w:tmpl w:val="10BC57D0"/>
    <w:lvl w:ilvl="0" w:tplc="234A14EE">
      <w:start w:val="1"/>
      <w:numFmt w:val="low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C4FC4"/>
    <w:multiLevelType w:val="hybridMultilevel"/>
    <w:tmpl w:val="175C9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27A525D8"/>
    <w:multiLevelType w:val="hybridMultilevel"/>
    <w:tmpl w:val="A2A643C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9A5738"/>
    <w:multiLevelType w:val="multilevel"/>
    <w:tmpl w:val="7F2A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F0A8C"/>
    <w:multiLevelType w:val="hybridMultilevel"/>
    <w:tmpl w:val="EEA8390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122700"/>
    <w:multiLevelType w:val="hybridMultilevel"/>
    <w:tmpl w:val="FE025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130C6"/>
    <w:multiLevelType w:val="hybridMultilevel"/>
    <w:tmpl w:val="B176B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B7977"/>
    <w:multiLevelType w:val="multilevel"/>
    <w:tmpl w:val="610C8B10"/>
    <w:lvl w:ilvl="0">
      <w:start w:val="1"/>
      <w:numFmt w:val="decimal"/>
      <w:pStyle w:val="Heading1"/>
      <w:lvlText w:val="%1."/>
      <w:lvlJc w:val="left"/>
      <w:pPr>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4A05604"/>
    <w:multiLevelType w:val="multilevel"/>
    <w:tmpl w:val="568C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00685C"/>
    <w:multiLevelType w:val="multilevel"/>
    <w:tmpl w:val="B48E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725B1"/>
    <w:multiLevelType w:val="hybridMultilevel"/>
    <w:tmpl w:val="5D5A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CB21A3"/>
    <w:multiLevelType w:val="hybridMultilevel"/>
    <w:tmpl w:val="63180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E737DA"/>
    <w:multiLevelType w:val="multilevel"/>
    <w:tmpl w:val="D506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F423B"/>
    <w:multiLevelType w:val="multilevel"/>
    <w:tmpl w:val="4A7CCC2C"/>
    <w:numStyleLink w:val="DefaultBullets"/>
  </w:abstractNum>
  <w:abstractNum w:abstractNumId="19" w15:restartNumberingAfterBreak="0">
    <w:nsid w:val="70511679"/>
    <w:multiLevelType w:val="hybridMultilevel"/>
    <w:tmpl w:val="90BAA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3EF7731"/>
    <w:multiLevelType w:val="hybridMultilevel"/>
    <w:tmpl w:val="EEA83906"/>
    <w:lvl w:ilvl="0" w:tplc="0C090001">
      <w:start w:val="1"/>
      <w:numFmt w:val="upperRoman"/>
      <w:lvlText w:val="%1."/>
      <w:lvlJc w:val="right"/>
      <w:pPr>
        <w:ind w:left="720" w:hanging="360"/>
      </w:pPr>
    </w:lvl>
    <w:lvl w:ilvl="1" w:tplc="0C090003">
      <w:start w:val="1"/>
      <w:numFmt w:val="lowerLetter"/>
      <w:lvlText w:val="%2."/>
      <w:lvlJc w:val="left"/>
      <w:pPr>
        <w:ind w:left="1440" w:hanging="360"/>
      </w:pPr>
    </w:lvl>
    <w:lvl w:ilvl="2" w:tplc="0C090005">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7B136375"/>
    <w:multiLevelType w:val="hybridMultilevel"/>
    <w:tmpl w:val="E196D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F9D7B52"/>
    <w:multiLevelType w:val="hybridMultilevel"/>
    <w:tmpl w:val="155E3962"/>
    <w:lvl w:ilvl="0" w:tplc="4BDA4A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3"/>
  </w:num>
  <w:num w:numId="3">
    <w:abstractNumId w:val="21"/>
  </w:num>
  <w:num w:numId="4">
    <w:abstractNumId w:val="5"/>
  </w:num>
  <w:num w:numId="5">
    <w:abstractNumId w:val="8"/>
  </w:num>
  <w:num w:numId="6">
    <w:abstractNumId w:val="19"/>
  </w:num>
  <w:num w:numId="7">
    <w:abstractNumId w:val="6"/>
  </w:num>
  <w:num w:numId="8">
    <w:abstractNumId w:val="16"/>
  </w:num>
  <w:num w:numId="9">
    <w:abstractNumId w:val="9"/>
  </w:num>
  <w:num w:numId="10">
    <w:abstractNumId w:val="22"/>
  </w:num>
  <w:num w:numId="11">
    <w:abstractNumId w:val="15"/>
  </w:num>
  <w:num w:numId="12">
    <w:abstractNumId w:val="2"/>
  </w:num>
  <w:num w:numId="13">
    <w:abstractNumId w:val="1"/>
  </w:num>
  <w:num w:numId="14">
    <w:abstractNumId w:val="12"/>
  </w:num>
  <w:num w:numId="15">
    <w:abstractNumId w:val="17"/>
  </w:num>
  <w:num w:numId="16">
    <w:abstractNumId w:val="14"/>
  </w:num>
  <w:num w:numId="17">
    <w:abstractNumId w:val="7"/>
  </w:num>
  <w:num w:numId="18">
    <w:abstractNumId w:val="13"/>
  </w:num>
  <w:num w:numId="19">
    <w:abstractNumId w:val="20"/>
  </w:num>
  <w:num w:numId="20">
    <w:abstractNumId w:val="18"/>
    <w:lvlOverride w:ilvl="0">
      <w:lvl w:ilvl="0">
        <w:start w:val="1"/>
        <w:numFmt w:val="bullet"/>
        <w:pStyle w:val="Bullet1"/>
        <w:lvlText w:val=""/>
        <w:lvlJc w:val="left"/>
        <w:pPr>
          <w:ind w:left="360" w:hanging="360"/>
        </w:pPr>
        <w:rPr>
          <w:rFonts w:ascii="Symbol" w:hAnsi="Symbol" w:hint="default"/>
          <w:color w:val="auto"/>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pStyle w:val="Bullet3"/>
        <w:lvlText w:val=""/>
        <w:lvlJc w:val="left"/>
        <w:pPr>
          <w:ind w:left="1800" w:hanging="360"/>
        </w:pPr>
        <w:rPr>
          <w:rFonts w:ascii="Wingdings" w:hAnsi="Wingdings" w:hint="default"/>
        </w:rPr>
      </w:lvl>
    </w:lvlOverride>
    <w:lvlOverride w:ilvl="3">
      <w:lvl w:ilvl="3">
        <w:start w:val="1"/>
        <w:numFmt w:val="bullet"/>
        <w:pStyle w:val="DHHSbullet2lastline"/>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18"/>
  </w:num>
  <w:num w:numId="22">
    <w:abstractNumId w:val="4"/>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0"/>
  </w:num>
  <w:num w:numId="27">
    <w:abstractNumId w:val="10"/>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BC7"/>
    <w:rsid w:val="00001D5B"/>
    <w:rsid w:val="00012C09"/>
    <w:rsid w:val="00013344"/>
    <w:rsid w:val="0001358B"/>
    <w:rsid w:val="00017222"/>
    <w:rsid w:val="00030037"/>
    <w:rsid w:val="000320F0"/>
    <w:rsid w:val="000325A6"/>
    <w:rsid w:val="00035AED"/>
    <w:rsid w:val="00040947"/>
    <w:rsid w:val="00044086"/>
    <w:rsid w:val="000472CB"/>
    <w:rsid w:val="000561A6"/>
    <w:rsid w:val="0005636F"/>
    <w:rsid w:val="000738C2"/>
    <w:rsid w:val="0008044D"/>
    <w:rsid w:val="00083898"/>
    <w:rsid w:val="00085E13"/>
    <w:rsid w:val="00092DA5"/>
    <w:rsid w:val="000C2560"/>
    <w:rsid w:val="000C61CA"/>
    <w:rsid w:val="000D1D04"/>
    <w:rsid w:val="000E236A"/>
    <w:rsid w:val="000E6366"/>
    <w:rsid w:val="00110906"/>
    <w:rsid w:val="0012161E"/>
    <w:rsid w:val="00133971"/>
    <w:rsid w:val="00133F49"/>
    <w:rsid w:val="001348E9"/>
    <w:rsid w:val="001376FA"/>
    <w:rsid w:val="001440AE"/>
    <w:rsid w:val="00144F12"/>
    <w:rsid w:val="00151612"/>
    <w:rsid w:val="00155372"/>
    <w:rsid w:val="00163271"/>
    <w:rsid w:val="00171B02"/>
    <w:rsid w:val="001760D6"/>
    <w:rsid w:val="00180CB6"/>
    <w:rsid w:val="00187AA0"/>
    <w:rsid w:val="001918C7"/>
    <w:rsid w:val="001B091B"/>
    <w:rsid w:val="001C49B3"/>
    <w:rsid w:val="001C739A"/>
    <w:rsid w:val="001D5C26"/>
    <w:rsid w:val="001D6A5B"/>
    <w:rsid w:val="001E5591"/>
    <w:rsid w:val="001E7062"/>
    <w:rsid w:val="002001C1"/>
    <w:rsid w:val="00217A10"/>
    <w:rsid w:val="002220AE"/>
    <w:rsid w:val="0022272C"/>
    <w:rsid w:val="002459DF"/>
    <w:rsid w:val="00257B5C"/>
    <w:rsid w:val="00280D9A"/>
    <w:rsid w:val="00296244"/>
    <w:rsid w:val="0029707C"/>
    <w:rsid w:val="002B55D8"/>
    <w:rsid w:val="002C7370"/>
    <w:rsid w:val="002D3D43"/>
    <w:rsid w:val="002D4A5B"/>
    <w:rsid w:val="002E64D6"/>
    <w:rsid w:val="00301785"/>
    <w:rsid w:val="00302971"/>
    <w:rsid w:val="003035AE"/>
    <w:rsid w:val="00317F7F"/>
    <w:rsid w:val="00326210"/>
    <w:rsid w:val="0032764A"/>
    <w:rsid w:val="00370FEE"/>
    <w:rsid w:val="00371374"/>
    <w:rsid w:val="00387A4D"/>
    <w:rsid w:val="00396096"/>
    <w:rsid w:val="003A2CDE"/>
    <w:rsid w:val="003A37CC"/>
    <w:rsid w:val="003A7567"/>
    <w:rsid w:val="003A7B77"/>
    <w:rsid w:val="003A7CC8"/>
    <w:rsid w:val="003B1B30"/>
    <w:rsid w:val="003B479F"/>
    <w:rsid w:val="003C1C29"/>
    <w:rsid w:val="003C35A1"/>
    <w:rsid w:val="003C35B8"/>
    <w:rsid w:val="003D6D29"/>
    <w:rsid w:val="003D6F72"/>
    <w:rsid w:val="003E25BD"/>
    <w:rsid w:val="00401A22"/>
    <w:rsid w:val="0040333A"/>
    <w:rsid w:val="00407FDB"/>
    <w:rsid w:val="004136AA"/>
    <w:rsid w:val="004155AE"/>
    <w:rsid w:val="004168EA"/>
    <w:rsid w:val="004517EC"/>
    <w:rsid w:val="00461622"/>
    <w:rsid w:val="004626E9"/>
    <w:rsid w:val="00472BF6"/>
    <w:rsid w:val="00477690"/>
    <w:rsid w:val="0048127C"/>
    <w:rsid w:val="00495041"/>
    <w:rsid w:val="004A3241"/>
    <w:rsid w:val="004A425C"/>
    <w:rsid w:val="004B60BF"/>
    <w:rsid w:val="004D01D0"/>
    <w:rsid w:val="004D52F3"/>
    <w:rsid w:val="005033E1"/>
    <w:rsid w:val="0050386F"/>
    <w:rsid w:val="00506BDC"/>
    <w:rsid w:val="00531A6C"/>
    <w:rsid w:val="005528B9"/>
    <w:rsid w:val="00552DF4"/>
    <w:rsid w:val="005549BD"/>
    <w:rsid w:val="005578A8"/>
    <w:rsid w:val="005611B0"/>
    <w:rsid w:val="00566D96"/>
    <w:rsid w:val="005872A1"/>
    <w:rsid w:val="00587F15"/>
    <w:rsid w:val="005F1742"/>
    <w:rsid w:val="005F747C"/>
    <w:rsid w:val="00605810"/>
    <w:rsid w:val="00646702"/>
    <w:rsid w:val="00656EAA"/>
    <w:rsid w:val="0066016D"/>
    <w:rsid w:val="00660DDE"/>
    <w:rsid w:val="0066153F"/>
    <w:rsid w:val="00670CD5"/>
    <w:rsid w:val="00680F00"/>
    <w:rsid w:val="006815AF"/>
    <w:rsid w:val="00681648"/>
    <w:rsid w:val="0069617C"/>
    <w:rsid w:val="006A5B71"/>
    <w:rsid w:val="006A711E"/>
    <w:rsid w:val="006B63EA"/>
    <w:rsid w:val="006C1083"/>
    <w:rsid w:val="00701D14"/>
    <w:rsid w:val="00721E68"/>
    <w:rsid w:val="00750483"/>
    <w:rsid w:val="007512AE"/>
    <w:rsid w:val="007551FB"/>
    <w:rsid w:val="00762485"/>
    <w:rsid w:val="007728CC"/>
    <w:rsid w:val="00790B2E"/>
    <w:rsid w:val="0079479C"/>
    <w:rsid w:val="007A1F97"/>
    <w:rsid w:val="007A2A31"/>
    <w:rsid w:val="007A527D"/>
    <w:rsid w:val="007B10B2"/>
    <w:rsid w:val="007B5083"/>
    <w:rsid w:val="007D0153"/>
    <w:rsid w:val="007D6FAD"/>
    <w:rsid w:val="007E1E87"/>
    <w:rsid w:val="007F0403"/>
    <w:rsid w:val="008325B6"/>
    <w:rsid w:val="008418C6"/>
    <w:rsid w:val="008536FC"/>
    <w:rsid w:val="008544E9"/>
    <w:rsid w:val="00856939"/>
    <w:rsid w:val="00863AE7"/>
    <w:rsid w:val="00881A2D"/>
    <w:rsid w:val="008A343E"/>
    <w:rsid w:val="008B008C"/>
    <w:rsid w:val="008C3E0A"/>
    <w:rsid w:val="008D5187"/>
    <w:rsid w:val="008E2824"/>
    <w:rsid w:val="008E4EE8"/>
    <w:rsid w:val="00903E8C"/>
    <w:rsid w:val="009078F4"/>
    <w:rsid w:val="00913984"/>
    <w:rsid w:val="00913DF7"/>
    <w:rsid w:val="009265E5"/>
    <w:rsid w:val="0094007F"/>
    <w:rsid w:val="00953114"/>
    <w:rsid w:val="00954DFE"/>
    <w:rsid w:val="00955F09"/>
    <w:rsid w:val="0097062D"/>
    <w:rsid w:val="0097332B"/>
    <w:rsid w:val="009872F8"/>
    <w:rsid w:val="00991E93"/>
    <w:rsid w:val="009A1188"/>
    <w:rsid w:val="009A3BC1"/>
    <w:rsid w:val="009A6EC6"/>
    <w:rsid w:val="009B197E"/>
    <w:rsid w:val="009B2A1F"/>
    <w:rsid w:val="009C0A97"/>
    <w:rsid w:val="009C32EE"/>
    <w:rsid w:val="009D0219"/>
    <w:rsid w:val="009D465E"/>
    <w:rsid w:val="009D5F9A"/>
    <w:rsid w:val="00A06F38"/>
    <w:rsid w:val="00A208DB"/>
    <w:rsid w:val="00A26712"/>
    <w:rsid w:val="00A43B2D"/>
    <w:rsid w:val="00A45E77"/>
    <w:rsid w:val="00A66601"/>
    <w:rsid w:val="00A70DB3"/>
    <w:rsid w:val="00AB7E92"/>
    <w:rsid w:val="00AD148F"/>
    <w:rsid w:val="00AE01F9"/>
    <w:rsid w:val="00AE2E18"/>
    <w:rsid w:val="00AE394E"/>
    <w:rsid w:val="00AE5476"/>
    <w:rsid w:val="00AE72EC"/>
    <w:rsid w:val="00AF30A1"/>
    <w:rsid w:val="00B06310"/>
    <w:rsid w:val="00B06E6F"/>
    <w:rsid w:val="00B14B92"/>
    <w:rsid w:val="00B2520A"/>
    <w:rsid w:val="00B26082"/>
    <w:rsid w:val="00B46C62"/>
    <w:rsid w:val="00B55CC5"/>
    <w:rsid w:val="00B611C6"/>
    <w:rsid w:val="00B65C95"/>
    <w:rsid w:val="00B72B29"/>
    <w:rsid w:val="00B74AFA"/>
    <w:rsid w:val="00B76395"/>
    <w:rsid w:val="00B85629"/>
    <w:rsid w:val="00B97BC7"/>
    <w:rsid w:val="00BB0D99"/>
    <w:rsid w:val="00BB777B"/>
    <w:rsid w:val="00BC1399"/>
    <w:rsid w:val="00BD688A"/>
    <w:rsid w:val="00BE2EED"/>
    <w:rsid w:val="00BF2A37"/>
    <w:rsid w:val="00BF34A0"/>
    <w:rsid w:val="00C04826"/>
    <w:rsid w:val="00C172C3"/>
    <w:rsid w:val="00C2112C"/>
    <w:rsid w:val="00C22B8D"/>
    <w:rsid w:val="00C5668E"/>
    <w:rsid w:val="00C6684A"/>
    <w:rsid w:val="00C66DB1"/>
    <w:rsid w:val="00C82F7F"/>
    <w:rsid w:val="00C94700"/>
    <w:rsid w:val="00C95CBC"/>
    <w:rsid w:val="00CC04C4"/>
    <w:rsid w:val="00CC1D0B"/>
    <w:rsid w:val="00CC5566"/>
    <w:rsid w:val="00CD1334"/>
    <w:rsid w:val="00CD1793"/>
    <w:rsid w:val="00CD2DD6"/>
    <w:rsid w:val="00CD3676"/>
    <w:rsid w:val="00CD488C"/>
    <w:rsid w:val="00CE7F24"/>
    <w:rsid w:val="00CF2B7F"/>
    <w:rsid w:val="00CF4849"/>
    <w:rsid w:val="00D026AC"/>
    <w:rsid w:val="00D03872"/>
    <w:rsid w:val="00D03AF0"/>
    <w:rsid w:val="00D258A0"/>
    <w:rsid w:val="00D27100"/>
    <w:rsid w:val="00D44609"/>
    <w:rsid w:val="00D5174C"/>
    <w:rsid w:val="00D81F66"/>
    <w:rsid w:val="00D845EF"/>
    <w:rsid w:val="00D94745"/>
    <w:rsid w:val="00D96985"/>
    <w:rsid w:val="00DA36D5"/>
    <w:rsid w:val="00DC643A"/>
    <w:rsid w:val="00DE5641"/>
    <w:rsid w:val="00DF4553"/>
    <w:rsid w:val="00DF5A43"/>
    <w:rsid w:val="00E01A90"/>
    <w:rsid w:val="00E07866"/>
    <w:rsid w:val="00E1054F"/>
    <w:rsid w:val="00E10693"/>
    <w:rsid w:val="00E153A9"/>
    <w:rsid w:val="00E17BB8"/>
    <w:rsid w:val="00E268FB"/>
    <w:rsid w:val="00E4105E"/>
    <w:rsid w:val="00E42147"/>
    <w:rsid w:val="00E44EA5"/>
    <w:rsid w:val="00E45879"/>
    <w:rsid w:val="00E50B57"/>
    <w:rsid w:val="00E72E55"/>
    <w:rsid w:val="00E80AD7"/>
    <w:rsid w:val="00E83154"/>
    <w:rsid w:val="00E87DE8"/>
    <w:rsid w:val="00E9108D"/>
    <w:rsid w:val="00EA19F3"/>
    <w:rsid w:val="00EB0916"/>
    <w:rsid w:val="00EB5F2C"/>
    <w:rsid w:val="00EC046E"/>
    <w:rsid w:val="00EC13DA"/>
    <w:rsid w:val="00EC2B13"/>
    <w:rsid w:val="00EC55B4"/>
    <w:rsid w:val="00EC649B"/>
    <w:rsid w:val="00EE1128"/>
    <w:rsid w:val="00EE68E7"/>
    <w:rsid w:val="00F05E0D"/>
    <w:rsid w:val="00F05ECA"/>
    <w:rsid w:val="00F06D39"/>
    <w:rsid w:val="00F12D7F"/>
    <w:rsid w:val="00F16F84"/>
    <w:rsid w:val="00F22D0F"/>
    <w:rsid w:val="00F23F97"/>
    <w:rsid w:val="00F4328A"/>
    <w:rsid w:val="00F47870"/>
    <w:rsid w:val="00F67C02"/>
    <w:rsid w:val="00F76079"/>
    <w:rsid w:val="00FA4313"/>
    <w:rsid w:val="00FB49B8"/>
    <w:rsid w:val="00FD7177"/>
    <w:rsid w:val="00FE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06491"/>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C7"/>
    <w:pPr>
      <w:spacing w:after="0"/>
    </w:pPr>
    <w:rPr>
      <w:rFonts w:ascii="Arial" w:hAnsi="Arial" w:cs="Times New Roman"/>
      <w:lang w:eastAsia="en-AU"/>
    </w:rPr>
  </w:style>
  <w:style w:type="paragraph" w:styleId="Heading1">
    <w:name w:val="heading 1"/>
    <w:basedOn w:val="Normal"/>
    <w:next w:val="Normal"/>
    <w:link w:val="Heading1Char"/>
    <w:qFormat/>
    <w:rsid w:val="00C172C3"/>
    <w:pPr>
      <w:keepNext/>
      <w:numPr>
        <w:numId w:val="1"/>
      </w:numPr>
      <w:outlineLvl w:val="0"/>
    </w:pPr>
    <w:rPr>
      <w:b/>
    </w:rPr>
  </w:style>
  <w:style w:type="paragraph" w:styleId="Heading2">
    <w:name w:val="heading 2"/>
    <w:basedOn w:val="Normal"/>
    <w:next w:val="Normal"/>
    <w:link w:val="Heading2Char"/>
    <w:qFormat/>
    <w:rsid w:val="00317F7F"/>
    <w:pPr>
      <w:keepNext/>
      <w:numPr>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hanging="357"/>
      <w:outlineLvl w:val="1"/>
    </w:pPr>
    <w:rPr>
      <w:rFonts w:ascii="Arial Bold" w:hAnsi="Arial Bold"/>
      <w:b/>
    </w:rPr>
  </w:style>
  <w:style w:type="paragraph" w:styleId="Heading3">
    <w:name w:val="heading 3"/>
    <w:basedOn w:val="Normal"/>
    <w:next w:val="Normal"/>
    <w:link w:val="Heading3Char"/>
    <w:uiPriority w:val="9"/>
    <w:qFormat/>
    <w:rsid w:val="00B97BC7"/>
    <w:pPr>
      <w:tabs>
        <w:tab w:val="left" w:pos="851"/>
      </w:tabs>
      <w:ind w:left="2084" w:right="170" w:hanging="2160"/>
      <w:outlineLvl w:val="2"/>
    </w:pPr>
    <w:rPr>
      <w:rFonts w:eastAsia="Arial"/>
      <w:b/>
      <w:bCs/>
      <w:sz w:val="24"/>
      <w:szCs w:val="24"/>
    </w:rPr>
  </w:style>
  <w:style w:type="paragraph" w:styleId="Heading4">
    <w:name w:val="heading 4"/>
    <w:basedOn w:val="Normal"/>
    <w:next w:val="Normal"/>
    <w:link w:val="Heading4Char"/>
    <w:uiPriority w:val="9"/>
    <w:unhideWhenUsed/>
    <w:qFormat/>
    <w:rsid w:val="00092DA5"/>
    <w:pPr>
      <w:spacing w:before="200"/>
      <w:outlineLvl w:val="3"/>
    </w:pPr>
    <w:rPr>
      <w:rFonts w:asciiTheme="minorHAnsi" w:hAnsiTheme="minorHAnsi"/>
      <w:b/>
      <w:bCs/>
      <w:iCs/>
    </w:rPr>
  </w:style>
  <w:style w:type="paragraph" w:styleId="Heading5">
    <w:name w:val="heading 5"/>
    <w:basedOn w:val="Normal"/>
    <w:next w:val="Normal"/>
    <w:link w:val="Heading5Char"/>
    <w:uiPriority w:val="9"/>
    <w:unhideWhenUsed/>
    <w:qFormat/>
    <w:rsid w:val="00092DA5"/>
    <w:pPr>
      <w:spacing w:before="200"/>
      <w:outlineLvl w:val="4"/>
    </w:pPr>
    <w:rPr>
      <w:rFonts w:asciiTheme="minorHAnsi" w:hAnsiTheme="minorHAnsi"/>
      <w:bCs/>
      <w:color w:val="7F7F7F"/>
    </w:rPr>
  </w:style>
  <w:style w:type="paragraph" w:styleId="Heading6">
    <w:name w:val="heading 6"/>
    <w:basedOn w:val="Normal"/>
    <w:next w:val="Normal"/>
    <w:link w:val="Heading6Char"/>
    <w:uiPriority w:val="9"/>
    <w:unhideWhenUsed/>
    <w:qFormat/>
    <w:rsid w:val="00092DA5"/>
    <w:pPr>
      <w:spacing w:line="271" w:lineRule="auto"/>
      <w:outlineLvl w:val="5"/>
    </w:pPr>
    <w:rPr>
      <w:rFonts w:asciiTheme="minorHAnsi" w:hAnsiTheme="min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2C3"/>
    <w:rPr>
      <w:rFonts w:ascii="Arial" w:hAnsi="Arial" w:cs="Times New Roman"/>
      <w:b/>
      <w:lang w:eastAsia="en-AU"/>
    </w:rPr>
  </w:style>
  <w:style w:type="character" w:customStyle="1" w:styleId="Heading2Char">
    <w:name w:val="Heading 2 Char"/>
    <w:basedOn w:val="DefaultParagraphFont"/>
    <w:link w:val="Heading2"/>
    <w:rsid w:val="00317F7F"/>
    <w:rPr>
      <w:rFonts w:ascii="Arial Bold" w:hAnsi="Arial Bold" w:cs="Times New Roman"/>
      <w:b/>
      <w:lang w:eastAsia="en-AU"/>
    </w:rPr>
  </w:style>
  <w:style w:type="character" w:customStyle="1" w:styleId="Heading4Char">
    <w:name w:val="Heading 4 Char"/>
    <w:basedOn w:val="DefaultParagraphFont"/>
    <w:link w:val="Heading4"/>
    <w:uiPriority w:val="9"/>
    <w:rsid w:val="00092DA5"/>
    <w:rPr>
      <w:rFonts w:cs="Times New Roman"/>
      <w:b/>
      <w:bCs/>
      <w:iCs/>
      <w:sz w:val="24"/>
      <w:szCs w:val="20"/>
      <w:lang w:eastAsia="en-AU"/>
    </w:rPr>
  </w:style>
  <w:style w:type="character" w:customStyle="1" w:styleId="Heading5Char">
    <w:name w:val="Heading 5 Char"/>
    <w:basedOn w:val="DefaultParagraphFont"/>
    <w:link w:val="Heading5"/>
    <w:uiPriority w:val="9"/>
    <w:rsid w:val="00092DA5"/>
    <w:rPr>
      <w:rFonts w:cs="Times New Roman"/>
      <w:bCs/>
      <w:color w:val="7F7F7F"/>
      <w:szCs w:val="20"/>
      <w:lang w:eastAsia="en-AU"/>
    </w:rPr>
  </w:style>
  <w:style w:type="character" w:customStyle="1" w:styleId="Heading6Char">
    <w:name w:val="Heading 6 Char"/>
    <w:basedOn w:val="DefaultParagraphFont"/>
    <w:link w:val="Heading6"/>
    <w:uiPriority w:val="9"/>
    <w:rsid w:val="00092DA5"/>
    <w:rPr>
      <w:rFonts w:cs="Times New Roman"/>
      <w:bCs/>
      <w:i/>
      <w:iCs/>
      <w:szCs w:val="20"/>
      <w:lang w:eastAsia="en-AU"/>
    </w:rPr>
  </w:style>
  <w:style w:type="paragraph" w:customStyle="1" w:styleId="Style1">
    <w:name w:val="Style1"/>
    <w:basedOn w:val="Normal"/>
    <w:next w:val="Normal"/>
    <w:link w:val="Style1Char"/>
    <w:qFormat/>
    <w:rsid w:val="00CD488C"/>
    <w:pPr>
      <w:numPr>
        <w:numId w:val="2"/>
      </w:numPr>
      <w:ind w:left="680" w:hanging="340"/>
    </w:pPr>
  </w:style>
  <w:style w:type="character" w:customStyle="1" w:styleId="Style1Char">
    <w:name w:val="Style1 Char"/>
    <w:basedOn w:val="DefaultParagraphFont"/>
    <w:link w:val="Style1"/>
    <w:rsid w:val="00CD488C"/>
    <w:rPr>
      <w:rFonts w:ascii="Arial" w:hAnsi="Arial" w:cs="Times New Roman"/>
      <w:lang w:eastAsia="en-AU"/>
    </w:rPr>
  </w:style>
  <w:style w:type="character" w:customStyle="1" w:styleId="Heading3Char">
    <w:name w:val="Heading 3 Char"/>
    <w:basedOn w:val="DefaultParagraphFont"/>
    <w:link w:val="Heading3"/>
    <w:uiPriority w:val="9"/>
    <w:rsid w:val="00B97BC7"/>
    <w:rPr>
      <w:rFonts w:ascii="Arial" w:eastAsia="Arial" w:hAnsi="Arial" w:cs="Times New Roman"/>
      <w:b/>
      <w:bCs/>
      <w:sz w:val="24"/>
      <w:szCs w:val="24"/>
    </w:rPr>
  </w:style>
  <w:style w:type="character" w:styleId="Hyperlink">
    <w:name w:val="Hyperlink"/>
    <w:uiPriority w:val="99"/>
    <w:rsid w:val="00B97BC7"/>
    <w:rPr>
      <w:color w:val="0000FF"/>
      <w:u w:val="single"/>
    </w:rPr>
  </w:style>
  <w:style w:type="character" w:styleId="Strong">
    <w:name w:val="Strong"/>
    <w:uiPriority w:val="22"/>
    <w:qFormat/>
    <w:rsid w:val="00B97BC7"/>
    <w:rPr>
      <w:b/>
      <w:bC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qFormat/>
    <w:rsid w:val="00171B02"/>
    <w:pPr>
      <w:ind w:left="720"/>
      <w:contextualSpacing/>
    </w:pPr>
  </w:style>
  <w:style w:type="paragraph" w:styleId="FootnoteText">
    <w:name w:val="footnote text"/>
    <w:basedOn w:val="Normal"/>
    <w:link w:val="FootnoteTextChar"/>
    <w:uiPriority w:val="99"/>
    <w:unhideWhenUsed/>
    <w:rsid w:val="0040333A"/>
    <w:pPr>
      <w:spacing w:line="240" w:lineRule="auto"/>
    </w:pPr>
    <w:rPr>
      <w:sz w:val="20"/>
      <w:szCs w:val="20"/>
    </w:rPr>
  </w:style>
  <w:style w:type="character" w:customStyle="1" w:styleId="FootnoteTextChar">
    <w:name w:val="Footnote Text Char"/>
    <w:basedOn w:val="DefaultParagraphFont"/>
    <w:link w:val="FootnoteText"/>
    <w:uiPriority w:val="99"/>
    <w:rsid w:val="0040333A"/>
    <w:rPr>
      <w:rFonts w:ascii="Arial" w:hAnsi="Arial" w:cs="Times New Roman"/>
      <w:sz w:val="20"/>
      <w:szCs w:val="20"/>
      <w:lang w:eastAsia="en-AU"/>
    </w:rPr>
  </w:style>
  <w:style w:type="character" w:styleId="FootnoteReference">
    <w:name w:val="footnote reference"/>
    <w:basedOn w:val="DefaultParagraphFont"/>
    <w:uiPriority w:val="99"/>
    <w:semiHidden/>
    <w:unhideWhenUsed/>
    <w:rsid w:val="0040333A"/>
    <w:rPr>
      <w:vertAlign w:val="superscript"/>
    </w:rPr>
  </w:style>
  <w:style w:type="paragraph" w:styleId="NormalWeb">
    <w:name w:val="Normal (Web)"/>
    <w:basedOn w:val="Normal"/>
    <w:uiPriority w:val="99"/>
    <w:unhideWhenUsed/>
    <w:rsid w:val="0040333A"/>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40333A"/>
    <w:pPr>
      <w:spacing w:line="240" w:lineRule="auto"/>
    </w:pPr>
    <w:rPr>
      <w:sz w:val="20"/>
      <w:szCs w:val="20"/>
    </w:rPr>
  </w:style>
  <w:style w:type="character" w:customStyle="1" w:styleId="EndnoteTextChar">
    <w:name w:val="Endnote Text Char"/>
    <w:basedOn w:val="DefaultParagraphFont"/>
    <w:link w:val="EndnoteText"/>
    <w:uiPriority w:val="99"/>
    <w:semiHidden/>
    <w:rsid w:val="0040333A"/>
    <w:rPr>
      <w:rFonts w:ascii="Arial" w:hAnsi="Arial" w:cs="Times New Roman"/>
      <w:sz w:val="20"/>
      <w:szCs w:val="20"/>
      <w:lang w:eastAsia="en-AU"/>
    </w:rPr>
  </w:style>
  <w:style w:type="character" w:styleId="EndnoteReference">
    <w:name w:val="endnote reference"/>
    <w:basedOn w:val="DefaultParagraphFont"/>
    <w:uiPriority w:val="99"/>
    <w:semiHidden/>
    <w:unhideWhenUsed/>
    <w:rsid w:val="0040333A"/>
    <w:rPr>
      <w:vertAlign w:val="superscript"/>
    </w:rPr>
  </w:style>
  <w:style w:type="character" w:styleId="FollowedHyperlink">
    <w:name w:val="FollowedHyperlink"/>
    <w:basedOn w:val="DefaultParagraphFont"/>
    <w:uiPriority w:val="99"/>
    <w:semiHidden/>
    <w:unhideWhenUsed/>
    <w:rsid w:val="009D5F9A"/>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7551FB"/>
    <w:rPr>
      <w:rFonts w:ascii="Arial" w:hAnsi="Arial" w:cs="Times New Roman"/>
      <w:lang w:eastAsia="en-AU"/>
    </w:rPr>
  </w:style>
  <w:style w:type="paragraph" w:styleId="Header">
    <w:name w:val="header"/>
    <w:basedOn w:val="Normal"/>
    <w:link w:val="HeaderChar"/>
    <w:uiPriority w:val="99"/>
    <w:unhideWhenUsed/>
    <w:rsid w:val="002B55D8"/>
    <w:pPr>
      <w:tabs>
        <w:tab w:val="center" w:pos="4513"/>
        <w:tab w:val="right" w:pos="9026"/>
      </w:tabs>
      <w:spacing w:line="240" w:lineRule="auto"/>
    </w:pPr>
  </w:style>
  <w:style w:type="character" w:customStyle="1" w:styleId="HeaderChar">
    <w:name w:val="Header Char"/>
    <w:basedOn w:val="DefaultParagraphFont"/>
    <w:link w:val="Header"/>
    <w:uiPriority w:val="99"/>
    <w:rsid w:val="002B55D8"/>
    <w:rPr>
      <w:rFonts w:ascii="Arial" w:hAnsi="Arial" w:cs="Times New Roman"/>
      <w:lang w:eastAsia="en-AU"/>
    </w:rPr>
  </w:style>
  <w:style w:type="paragraph" w:styleId="Footer">
    <w:name w:val="footer"/>
    <w:basedOn w:val="Normal"/>
    <w:link w:val="FooterChar"/>
    <w:uiPriority w:val="99"/>
    <w:unhideWhenUsed/>
    <w:rsid w:val="002B55D8"/>
    <w:pPr>
      <w:tabs>
        <w:tab w:val="center" w:pos="4513"/>
        <w:tab w:val="right" w:pos="9026"/>
      </w:tabs>
      <w:spacing w:line="240" w:lineRule="auto"/>
    </w:pPr>
  </w:style>
  <w:style w:type="character" w:customStyle="1" w:styleId="FooterChar">
    <w:name w:val="Footer Char"/>
    <w:basedOn w:val="DefaultParagraphFont"/>
    <w:link w:val="Footer"/>
    <w:uiPriority w:val="99"/>
    <w:rsid w:val="002B55D8"/>
    <w:rPr>
      <w:rFonts w:ascii="Arial" w:hAnsi="Arial" w:cs="Times New Roman"/>
      <w:lang w:eastAsia="en-AU"/>
    </w:rPr>
  </w:style>
  <w:style w:type="table" w:styleId="TableGrid">
    <w:name w:val="Table Grid"/>
    <w:basedOn w:val="TableNormal"/>
    <w:uiPriority w:val="59"/>
    <w:rsid w:val="006B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E72EC"/>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AE72EC"/>
    <w:pPr>
      <w:spacing w:after="100"/>
      <w:ind w:left="440"/>
    </w:pPr>
  </w:style>
  <w:style w:type="paragraph" w:styleId="TOC1">
    <w:name w:val="toc 1"/>
    <w:basedOn w:val="Normal"/>
    <w:next w:val="Normal"/>
    <w:autoRedefine/>
    <w:uiPriority w:val="39"/>
    <w:unhideWhenUsed/>
    <w:rsid w:val="00CD2DD6"/>
    <w:pPr>
      <w:tabs>
        <w:tab w:val="left" w:pos="567"/>
        <w:tab w:val="left" w:pos="851"/>
        <w:tab w:val="right" w:leader="dot" w:pos="9038"/>
      </w:tabs>
      <w:spacing w:after="100"/>
    </w:pPr>
  </w:style>
  <w:style w:type="paragraph" w:styleId="TOC2">
    <w:name w:val="toc 2"/>
    <w:basedOn w:val="Normal"/>
    <w:next w:val="Normal"/>
    <w:autoRedefine/>
    <w:uiPriority w:val="39"/>
    <w:unhideWhenUsed/>
    <w:rsid w:val="00AE72EC"/>
    <w:pPr>
      <w:spacing w:after="100"/>
      <w:ind w:left="220"/>
    </w:pPr>
  </w:style>
  <w:style w:type="paragraph" w:styleId="BalloonText">
    <w:name w:val="Balloon Text"/>
    <w:basedOn w:val="Normal"/>
    <w:link w:val="BalloonTextChar"/>
    <w:uiPriority w:val="99"/>
    <w:semiHidden/>
    <w:unhideWhenUsed/>
    <w:rsid w:val="00AE7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EC"/>
    <w:rPr>
      <w:rFonts w:ascii="Tahoma" w:hAnsi="Tahoma" w:cs="Tahoma"/>
      <w:sz w:val="16"/>
      <w:szCs w:val="16"/>
      <w:lang w:eastAsia="en-AU"/>
    </w:rPr>
  </w:style>
  <w:style w:type="paragraph" w:styleId="Title">
    <w:name w:val="Title"/>
    <w:basedOn w:val="Normal"/>
    <w:next w:val="Normal"/>
    <w:link w:val="TitleChar"/>
    <w:uiPriority w:val="10"/>
    <w:qFormat/>
    <w:rsid w:val="00AE72E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AE72EC"/>
    <w:rPr>
      <w:rFonts w:ascii="Arial" w:eastAsiaTheme="majorEastAsia" w:hAnsi="Arial" w:cstheme="majorBidi"/>
      <w:color w:val="17365D" w:themeColor="text2" w:themeShade="BF"/>
      <w:spacing w:val="5"/>
      <w:kern w:val="28"/>
      <w:sz w:val="28"/>
      <w:szCs w:val="52"/>
      <w:lang w:eastAsia="en-AU"/>
    </w:rPr>
  </w:style>
  <w:style w:type="character" w:styleId="CommentReference">
    <w:name w:val="annotation reference"/>
    <w:basedOn w:val="DefaultParagraphFont"/>
    <w:uiPriority w:val="99"/>
    <w:semiHidden/>
    <w:unhideWhenUsed/>
    <w:rsid w:val="00163271"/>
    <w:rPr>
      <w:sz w:val="16"/>
      <w:szCs w:val="16"/>
    </w:rPr>
  </w:style>
  <w:style w:type="paragraph" w:styleId="CommentText">
    <w:name w:val="annotation text"/>
    <w:basedOn w:val="Normal"/>
    <w:link w:val="CommentTextChar"/>
    <w:uiPriority w:val="99"/>
    <w:semiHidden/>
    <w:unhideWhenUsed/>
    <w:rsid w:val="00163271"/>
    <w:pPr>
      <w:spacing w:line="240" w:lineRule="auto"/>
    </w:pPr>
    <w:rPr>
      <w:sz w:val="20"/>
      <w:szCs w:val="20"/>
    </w:rPr>
  </w:style>
  <w:style w:type="character" w:customStyle="1" w:styleId="CommentTextChar">
    <w:name w:val="Comment Text Char"/>
    <w:basedOn w:val="DefaultParagraphFont"/>
    <w:link w:val="CommentText"/>
    <w:uiPriority w:val="99"/>
    <w:semiHidden/>
    <w:rsid w:val="00163271"/>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63271"/>
    <w:rPr>
      <w:b/>
      <w:bCs/>
    </w:rPr>
  </w:style>
  <w:style w:type="character" w:customStyle="1" w:styleId="CommentSubjectChar">
    <w:name w:val="Comment Subject Char"/>
    <w:basedOn w:val="CommentTextChar"/>
    <w:link w:val="CommentSubject"/>
    <w:uiPriority w:val="99"/>
    <w:semiHidden/>
    <w:rsid w:val="00163271"/>
    <w:rPr>
      <w:rFonts w:ascii="Arial" w:hAnsi="Arial" w:cs="Times New Roman"/>
      <w:b/>
      <w:bCs/>
      <w:sz w:val="20"/>
      <w:szCs w:val="20"/>
      <w:lang w:eastAsia="en-AU"/>
    </w:rPr>
  </w:style>
  <w:style w:type="character" w:customStyle="1" w:styleId="UnresolvedMention1">
    <w:name w:val="Unresolved Mention1"/>
    <w:basedOn w:val="DefaultParagraphFont"/>
    <w:uiPriority w:val="99"/>
    <w:semiHidden/>
    <w:unhideWhenUsed/>
    <w:rsid w:val="00326210"/>
    <w:rPr>
      <w:color w:val="605E5C"/>
      <w:shd w:val="clear" w:color="auto" w:fill="E1DFDD"/>
    </w:rPr>
  </w:style>
  <w:style w:type="paragraph" w:customStyle="1" w:styleId="Bullet1">
    <w:name w:val="Bullet 1"/>
    <w:basedOn w:val="Normal"/>
    <w:uiPriority w:val="2"/>
    <w:qFormat/>
    <w:rsid w:val="003B1B30"/>
    <w:pPr>
      <w:numPr>
        <w:numId w:val="20"/>
      </w:numPr>
      <w:suppressAutoHyphens/>
      <w:spacing w:before="120" w:after="120" w:line="240" w:lineRule="auto"/>
      <w:ind w:left="284" w:hanging="284"/>
    </w:pPr>
    <w:rPr>
      <w:rFonts w:asciiTheme="minorHAnsi" w:eastAsiaTheme="minorHAnsi" w:hAnsiTheme="minorHAnsi" w:cstheme="minorBidi"/>
      <w:color w:val="000000" w:themeColor="text1"/>
      <w:szCs w:val="20"/>
      <w:lang w:eastAsia="en-US"/>
    </w:rPr>
  </w:style>
  <w:style w:type="paragraph" w:customStyle="1" w:styleId="Bullet2">
    <w:name w:val="Bullet 2"/>
    <w:basedOn w:val="Normal"/>
    <w:uiPriority w:val="5"/>
    <w:unhideWhenUsed/>
    <w:rsid w:val="003B1B30"/>
    <w:pPr>
      <w:numPr>
        <w:ilvl w:val="1"/>
        <w:numId w:val="20"/>
      </w:numPr>
      <w:suppressAutoHyphens/>
      <w:spacing w:before="60" w:after="60" w:line="240" w:lineRule="auto"/>
    </w:pPr>
    <w:rPr>
      <w:rFonts w:asciiTheme="minorHAnsi" w:eastAsiaTheme="minorHAnsi" w:hAnsiTheme="minorHAnsi" w:cstheme="minorBidi"/>
      <w:color w:val="000000" w:themeColor="text1"/>
      <w:szCs w:val="20"/>
      <w:lang w:eastAsia="en-US"/>
    </w:rPr>
  </w:style>
  <w:style w:type="paragraph" w:customStyle="1" w:styleId="Bullet3">
    <w:name w:val="Bullet 3"/>
    <w:basedOn w:val="Normal"/>
    <w:uiPriority w:val="5"/>
    <w:unhideWhenUsed/>
    <w:rsid w:val="003B1B30"/>
    <w:pPr>
      <w:numPr>
        <w:ilvl w:val="2"/>
        <w:numId w:val="20"/>
      </w:numPr>
      <w:suppressAutoHyphens/>
      <w:spacing w:before="200" w:after="200" w:line="280" w:lineRule="atLeast"/>
    </w:pPr>
    <w:rPr>
      <w:rFonts w:asciiTheme="minorHAnsi" w:eastAsiaTheme="minorHAnsi" w:hAnsiTheme="minorHAnsi" w:cstheme="minorBidi"/>
      <w:color w:val="000000" w:themeColor="text1"/>
      <w:szCs w:val="20"/>
      <w:lang w:eastAsia="en-US"/>
    </w:rPr>
  </w:style>
  <w:style w:type="numbering" w:customStyle="1" w:styleId="NumberedHeadings">
    <w:name w:val="Numbered Headings"/>
    <w:uiPriority w:val="99"/>
    <w:rsid w:val="003B1B30"/>
    <w:pPr>
      <w:numPr>
        <w:numId w:val="18"/>
      </w:numPr>
    </w:pPr>
  </w:style>
  <w:style w:type="numbering" w:customStyle="1" w:styleId="DefaultBullets">
    <w:name w:val="Default Bullets"/>
    <w:uiPriority w:val="99"/>
    <w:rsid w:val="003B1B30"/>
    <w:pPr>
      <w:numPr>
        <w:numId w:val="19"/>
      </w:numPr>
    </w:pPr>
  </w:style>
  <w:style w:type="paragraph" w:customStyle="1" w:styleId="DHHSbullet2lastline">
    <w:name w:val="DHHS bullet 2 last line"/>
    <w:basedOn w:val="Normal"/>
    <w:uiPriority w:val="2"/>
    <w:qFormat/>
    <w:rsid w:val="003B1B30"/>
    <w:pPr>
      <w:numPr>
        <w:ilvl w:val="3"/>
        <w:numId w:val="20"/>
      </w:numPr>
      <w:suppressAutoHyphens/>
      <w:spacing w:before="60" w:after="120" w:line="240" w:lineRule="auto"/>
      <w:ind w:left="567"/>
    </w:pPr>
    <w:rPr>
      <w:rFonts w:asciiTheme="minorHAnsi" w:eastAsiaTheme="minorHAnsi" w:hAnsiTheme="minorHAnsi" w:cstheme="minorBidi"/>
      <w:iCs/>
      <w:color w:val="000000" w:themeColor="text1"/>
      <w:szCs w:val="20"/>
      <w:lang w:eastAsia="en-US"/>
    </w:rPr>
  </w:style>
  <w:style w:type="paragraph" w:customStyle="1" w:styleId="TableText">
    <w:name w:val="Table Text"/>
    <w:basedOn w:val="Normal"/>
    <w:qFormat/>
    <w:rsid w:val="003B1B30"/>
    <w:pPr>
      <w:spacing w:before="60" w:after="60" w:line="240" w:lineRule="auto"/>
    </w:pPr>
    <w:rPr>
      <w:rFonts w:asciiTheme="minorHAnsi" w:eastAsiaTheme="minorHAnsi" w:hAnsiTheme="minorHAnsi" w:cstheme="minorBidi"/>
      <w:color w:val="000000" w:themeColor="text1"/>
      <w:szCs w:val="20"/>
      <w:lang w:eastAsia="en-US"/>
    </w:rPr>
  </w:style>
  <w:style w:type="paragraph" w:customStyle="1" w:styleId="TableBullet1">
    <w:name w:val="Table Bullet 1"/>
    <w:basedOn w:val="Bullet1"/>
    <w:qFormat/>
    <w:rsid w:val="003B1B30"/>
    <w:pPr>
      <w:spacing w:before="60" w:after="60"/>
    </w:pPr>
  </w:style>
  <w:style w:type="paragraph" w:customStyle="1" w:styleId="BodyText1">
    <w:name w:val="Body Text1"/>
    <w:basedOn w:val="Normal"/>
    <w:qFormat/>
    <w:rsid w:val="0097332B"/>
    <w:pPr>
      <w:spacing w:before="120" w:after="120" w:line="240" w:lineRule="auto"/>
    </w:pPr>
    <w:rPr>
      <w:rFonts w:asciiTheme="minorHAnsi" w:eastAsiaTheme="minorHAnsi" w:hAnsiTheme="minorHAnsi" w:cstheme="minorBidi"/>
      <w:color w:val="000000" w:themeColor="text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39345">
      <w:bodyDiv w:val="1"/>
      <w:marLeft w:val="0"/>
      <w:marRight w:val="0"/>
      <w:marTop w:val="0"/>
      <w:marBottom w:val="0"/>
      <w:divBdr>
        <w:top w:val="none" w:sz="0" w:space="0" w:color="auto"/>
        <w:left w:val="none" w:sz="0" w:space="0" w:color="auto"/>
        <w:bottom w:val="none" w:sz="0" w:space="0" w:color="auto"/>
        <w:right w:val="none" w:sz="0" w:space="0" w:color="auto"/>
      </w:divBdr>
    </w:div>
    <w:div w:id="1027100652">
      <w:bodyDiv w:val="1"/>
      <w:marLeft w:val="0"/>
      <w:marRight w:val="0"/>
      <w:marTop w:val="0"/>
      <w:marBottom w:val="0"/>
      <w:divBdr>
        <w:top w:val="none" w:sz="0" w:space="0" w:color="auto"/>
        <w:left w:val="none" w:sz="0" w:space="0" w:color="auto"/>
        <w:bottom w:val="none" w:sz="0" w:space="0" w:color="auto"/>
        <w:right w:val="none" w:sz="0" w:space="0" w:color="auto"/>
      </w:divBdr>
      <w:divsChild>
        <w:div w:id="1576547487">
          <w:marLeft w:val="0"/>
          <w:marRight w:val="0"/>
          <w:marTop w:val="0"/>
          <w:marBottom w:val="0"/>
          <w:divBdr>
            <w:top w:val="none" w:sz="0" w:space="0" w:color="auto"/>
            <w:left w:val="none" w:sz="0" w:space="0" w:color="auto"/>
            <w:bottom w:val="none" w:sz="0" w:space="0" w:color="auto"/>
            <w:right w:val="none" w:sz="0" w:space="0" w:color="auto"/>
          </w:divBdr>
          <w:divsChild>
            <w:div w:id="1425571254">
              <w:marLeft w:val="0"/>
              <w:marRight w:val="0"/>
              <w:marTop w:val="0"/>
              <w:marBottom w:val="0"/>
              <w:divBdr>
                <w:top w:val="none" w:sz="0" w:space="0" w:color="auto"/>
                <w:left w:val="none" w:sz="0" w:space="0" w:color="auto"/>
                <w:bottom w:val="none" w:sz="0" w:space="0" w:color="auto"/>
                <w:right w:val="none" w:sz="0" w:space="0" w:color="auto"/>
              </w:divBdr>
              <w:divsChild>
                <w:div w:id="1949923332">
                  <w:marLeft w:val="0"/>
                  <w:marRight w:val="0"/>
                  <w:marTop w:val="0"/>
                  <w:marBottom w:val="0"/>
                  <w:divBdr>
                    <w:top w:val="none" w:sz="0" w:space="0" w:color="auto"/>
                    <w:left w:val="none" w:sz="0" w:space="0" w:color="auto"/>
                    <w:bottom w:val="none" w:sz="0" w:space="0" w:color="auto"/>
                    <w:right w:val="none" w:sz="0" w:space="0" w:color="auto"/>
                  </w:divBdr>
                  <w:divsChild>
                    <w:div w:id="1943025127">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sChild>
                            <w:div w:id="875237212">
                              <w:marLeft w:val="0"/>
                              <w:marRight w:val="0"/>
                              <w:marTop w:val="0"/>
                              <w:marBottom w:val="0"/>
                              <w:divBdr>
                                <w:top w:val="none" w:sz="0" w:space="0" w:color="auto"/>
                                <w:left w:val="none" w:sz="0" w:space="0" w:color="auto"/>
                                <w:bottom w:val="none" w:sz="0" w:space="0" w:color="auto"/>
                                <w:right w:val="none" w:sz="0" w:space="0" w:color="auto"/>
                              </w:divBdr>
                              <w:divsChild>
                                <w:div w:id="2023582465">
                                  <w:marLeft w:val="0"/>
                                  <w:marRight w:val="0"/>
                                  <w:marTop w:val="0"/>
                                  <w:marBottom w:val="0"/>
                                  <w:divBdr>
                                    <w:top w:val="none" w:sz="0" w:space="0" w:color="auto"/>
                                    <w:left w:val="none" w:sz="0" w:space="0" w:color="auto"/>
                                    <w:bottom w:val="none" w:sz="0" w:space="0" w:color="auto"/>
                                    <w:right w:val="none" w:sz="0" w:space="0" w:color="auto"/>
                                  </w:divBdr>
                                  <w:divsChild>
                                    <w:div w:id="3320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296792">
      <w:bodyDiv w:val="1"/>
      <w:marLeft w:val="0"/>
      <w:marRight w:val="0"/>
      <w:marTop w:val="0"/>
      <w:marBottom w:val="0"/>
      <w:divBdr>
        <w:top w:val="none" w:sz="0" w:space="0" w:color="auto"/>
        <w:left w:val="none" w:sz="0" w:space="0" w:color="auto"/>
        <w:bottom w:val="none" w:sz="0" w:space="0" w:color="auto"/>
        <w:right w:val="none" w:sz="0" w:space="0" w:color="auto"/>
      </w:divBdr>
      <w:divsChild>
        <w:div w:id="1068184955">
          <w:marLeft w:val="0"/>
          <w:marRight w:val="0"/>
          <w:marTop w:val="0"/>
          <w:marBottom w:val="0"/>
          <w:divBdr>
            <w:top w:val="none" w:sz="0" w:space="0" w:color="auto"/>
            <w:left w:val="none" w:sz="0" w:space="0" w:color="auto"/>
            <w:bottom w:val="none" w:sz="0" w:space="0" w:color="auto"/>
            <w:right w:val="none" w:sz="0" w:space="0" w:color="auto"/>
          </w:divBdr>
          <w:divsChild>
            <w:div w:id="252276208">
              <w:marLeft w:val="0"/>
              <w:marRight w:val="0"/>
              <w:marTop w:val="0"/>
              <w:marBottom w:val="0"/>
              <w:divBdr>
                <w:top w:val="none" w:sz="0" w:space="0" w:color="auto"/>
                <w:left w:val="none" w:sz="0" w:space="0" w:color="auto"/>
                <w:bottom w:val="none" w:sz="0" w:space="0" w:color="auto"/>
                <w:right w:val="none" w:sz="0" w:space="0" w:color="auto"/>
              </w:divBdr>
              <w:divsChild>
                <w:div w:id="1281447966">
                  <w:marLeft w:val="0"/>
                  <w:marRight w:val="0"/>
                  <w:marTop w:val="0"/>
                  <w:marBottom w:val="0"/>
                  <w:divBdr>
                    <w:top w:val="none" w:sz="0" w:space="0" w:color="auto"/>
                    <w:left w:val="none" w:sz="0" w:space="0" w:color="auto"/>
                    <w:bottom w:val="none" w:sz="0" w:space="0" w:color="auto"/>
                    <w:right w:val="none" w:sz="0" w:space="0" w:color="auto"/>
                  </w:divBdr>
                  <w:divsChild>
                    <w:div w:id="1447654497">
                      <w:marLeft w:val="0"/>
                      <w:marRight w:val="0"/>
                      <w:marTop w:val="0"/>
                      <w:marBottom w:val="0"/>
                      <w:divBdr>
                        <w:top w:val="none" w:sz="0" w:space="0" w:color="auto"/>
                        <w:left w:val="none" w:sz="0" w:space="0" w:color="auto"/>
                        <w:bottom w:val="none" w:sz="0" w:space="0" w:color="auto"/>
                        <w:right w:val="none" w:sz="0" w:space="0" w:color="auto"/>
                      </w:divBdr>
                      <w:divsChild>
                        <w:div w:id="1431505823">
                          <w:marLeft w:val="0"/>
                          <w:marRight w:val="0"/>
                          <w:marTop w:val="0"/>
                          <w:marBottom w:val="0"/>
                          <w:divBdr>
                            <w:top w:val="none" w:sz="0" w:space="0" w:color="auto"/>
                            <w:left w:val="none" w:sz="0" w:space="0" w:color="auto"/>
                            <w:bottom w:val="none" w:sz="0" w:space="0" w:color="auto"/>
                            <w:right w:val="none" w:sz="0" w:space="0" w:color="auto"/>
                          </w:divBdr>
                          <w:divsChild>
                            <w:div w:id="661852343">
                              <w:marLeft w:val="0"/>
                              <w:marRight w:val="0"/>
                              <w:marTop w:val="0"/>
                              <w:marBottom w:val="0"/>
                              <w:divBdr>
                                <w:top w:val="none" w:sz="0" w:space="0" w:color="auto"/>
                                <w:left w:val="none" w:sz="0" w:space="0" w:color="auto"/>
                                <w:bottom w:val="none" w:sz="0" w:space="0" w:color="auto"/>
                                <w:right w:val="none" w:sz="0" w:space="0" w:color="auto"/>
                              </w:divBdr>
                              <w:divsChild>
                                <w:div w:id="499194409">
                                  <w:marLeft w:val="0"/>
                                  <w:marRight w:val="0"/>
                                  <w:marTop w:val="0"/>
                                  <w:marBottom w:val="0"/>
                                  <w:divBdr>
                                    <w:top w:val="none" w:sz="0" w:space="0" w:color="auto"/>
                                    <w:left w:val="none" w:sz="0" w:space="0" w:color="auto"/>
                                    <w:bottom w:val="none" w:sz="0" w:space="0" w:color="auto"/>
                                    <w:right w:val="none" w:sz="0" w:space="0" w:color="auto"/>
                                  </w:divBdr>
                                  <w:divsChild>
                                    <w:div w:id="500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3811">
      <w:bodyDiv w:val="1"/>
      <w:marLeft w:val="0"/>
      <w:marRight w:val="0"/>
      <w:marTop w:val="0"/>
      <w:marBottom w:val="0"/>
      <w:divBdr>
        <w:top w:val="none" w:sz="0" w:space="0" w:color="auto"/>
        <w:left w:val="none" w:sz="0" w:space="0" w:color="auto"/>
        <w:bottom w:val="none" w:sz="0" w:space="0" w:color="auto"/>
        <w:right w:val="none" w:sz="0" w:space="0" w:color="auto"/>
      </w:divBdr>
      <w:divsChild>
        <w:div w:id="131214414">
          <w:marLeft w:val="0"/>
          <w:marRight w:val="0"/>
          <w:marTop w:val="0"/>
          <w:marBottom w:val="0"/>
          <w:divBdr>
            <w:top w:val="none" w:sz="0" w:space="0" w:color="auto"/>
            <w:left w:val="none" w:sz="0" w:space="0" w:color="auto"/>
            <w:bottom w:val="none" w:sz="0" w:space="0" w:color="auto"/>
            <w:right w:val="none" w:sz="0" w:space="0" w:color="auto"/>
          </w:divBdr>
          <w:divsChild>
            <w:div w:id="1130590957">
              <w:marLeft w:val="0"/>
              <w:marRight w:val="0"/>
              <w:marTop w:val="0"/>
              <w:marBottom w:val="0"/>
              <w:divBdr>
                <w:top w:val="none" w:sz="0" w:space="0" w:color="auto"/>
                <w:left w:val="none" w:sz="0" w:space="0" w:color="auto"/>
                <w:bottom w:val="none" w:sz="0" w:space="0" w:color="auto"/>
                <w:right w:val="none" w:sz="0" w:space="0" w:color="auto"/>
              </w:divBdr>
              <w:divsChild>
                <w:div w:id="1267230962">
                  <w:marLeft w:val="0"/>
                  <w:marRight w:val="0"/>
                  <w:marTop w:val="0"/>
                  <w:marBottom w:val="0"/>
                  <w:divBdr>
                    <w:top w:val="none" w:sz="0" w:space="0" w:color="auto"/>
                    <w:left w:val="none" w:sz="0" w:space="0" w:color="auto"/>
                    <w:bottom w:val="none" w:sz="0" w:space="0" w:color="auto"/>
                    <w:right w:val="none" w:sz="0" w:space="0" w:color="auto"/>
                  </w:divBdr>
                  <w:divsChild>
                    <w:div w:id="1582443865">
                      <w:marLeft w:val="0"/>
                      <w:marRight w:val="200"/>
                      <w:marTop w:val="100"/>
                      <w:marBottom w:val="0"/>
                      <w:divBdr>
                        <w:top w:val="none" w:sz="0" w:space="0" w:color="auto"/>
                        <w:left w:val="single" w:sz="12" w:space="13" w:color="0E8341"/>
                        <w:bottom w:val="none" w:sz="0" w:space="0" w:color="auto"/>
                        <w:right w:val="none" w:sz="0" w:space="0" w:color="auto"/>
                      </w:divBdr>
                    </w:div>
                    <w:div w:id="10186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28645">
      <w:bodyDiv w:val="1"/>
      <w:marLeft w:val="0"/>
      <w:marRight w:val="0"/>
      <w:marTop w:val="0"/>
      <w:marBottom w:val="0"/>
      <w:divBdr>
        <w:top w:val="none" w:sz="0" w:space="0" w:color="auto"/>
        <w:left w:val="none" w:sz="0" w:space="0" w:color="auto"/>
        <w:bottom w:val="none" w:sz="0" w:space="0" w:color="auto"/>
        <w:right w:val="none" w:sz="0" w:space="0" w:color="auto"/>
      </w:divBdr>
      <w:divsChild>
        <w:div w:id="192171266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0"/>
              <w:marRight w:val="0"/>
              <w:marTop w:val="0"/>
              <w:marBottom w:val="0"/>
              <w:divBdr>
                <w:top w:val="none" w:sz="0" w:space="0" w:color="auto"/>
                <w:left w:val="none" w:sz="0" w:space="0" w:color="auto"/>
                <w:bottom w:val="none" w:sz="0" w:space="0" w:color="auto"/>
                <w:right w:val="none" w:sz="0" w:space="0" w:color="auto"/>
              </w:divBdr>
              <w:divsChild>
                <w:div w:id="396437162">
                  <w:marLeft w:val="0"/>
                  <w:marRight w:val="0"/>
                  <w:marTop w:val="0"/>
                  <w:marBottom w:val="0"/>
                  <w:divBdr>
                    <w:top w:val="none" w:sz="0" w:space="0" w:color="auto"/>
                    <w:left w:val="none" w:sz="0" w:space="0" w:color="auto"/>
                    <w:bottom w:val="none" w:sz="0" w:space="0" w:color="auto"/>
                    <w:right w:val="none" w:sz="0" w:space="0" w:color="auto"/>
                  </w:divBdr>
                  <w:divsChild>
                    <w:div w:id="100760474">
                      <w:marLeft w:val="0"/>
                      <w:marRight w:val="200"/>
                      <w:marTop w:val="100"/>
                      <w:marBottom w:val="0"/>
                      <w:divBdr>
                        <w:top w:val="none" w:sz="0" w:space="0" w:color="auto"/>
                        <w:left w:val="single" w:sz="12" w:space="13" w:color="0E8341"/>
                        <w:bottom w:val="none" w:sz="0" w:space="0" w:color="auto"/>
                        <w:right w:val="none" w:sz="0" w:space="0" w:color="auto"/>
                      </w:divBdr>
                    </w:div>
                    <w:div w:id="15691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6013">
      <w:bodyDiv w:val="1"/>
      <w:marLeft w:val="0"/>
      <w:marRight w:val="500"/>
      <w:marTop w:val="0"/>
      <w:marBottom w:val="0"/>
      <w:divBdr>
        <w:top w:val="none" w:sz="0" w:space="0" w:color="auto"/>
        <w:left w:val="none" w:sz="0" w:space="0" w:color="auto"/>
        <w:bottom w:val="none" w:sz="0" w:space="0" w:color="auto"/>
        <w:right w:val="none" w:sz="0" w:space="0" w:color="auto"/>
      </w:divBdr>
      <w:divsChild>
        <w:div w:id="1353844836">
          <w:marLeft w:val="0"/>
          <w:marRight w:val="0"/>
          <w:marTop w:val="0"/>
          <w:marBottom w:val="0"/>
          <w:divBdr>
            <w:top w:val="none" w:sz="0" w:space="0" w:color="auto"/>
            <w:left w:val="none" w:sz="0" w:space="0" w:color="auto"/>
            <w:bottom w:val="none" w:sz="0" w:space="0" w:color="auto"/>
            <w:right w:val="none" w:sz="0" w:space="0" w:color="auto"/>
          </w:divBdr>
          <w:divsChild>
            <w:div w:id="851915455">
              <w:marLeft w:val="0"/>
              <w:marRight w:val="0"/>
              <w:marTop w:val="0"/>
              <w:marBottom w:val="0"/>
              <w:divBdr>
                <w:top w:val="none" w:sz="0" w:space="0" w:color="auto"/>
                <w:left w:val="none" w:sz="0" w:space="0" w:color="auto"/>
                <w:bottom w:val="none" w:sz="0" w:space="0" w:color="auto"/>
                <w:right w:val="none" w:sz="0" w:space="0" w:color="auto"/>
              </w:divBdr>
              <w:divsChild>
                <w:div w:id="910046316">
                  <w:marLeft w:val="0"/>
                  <w:marRight w:val="0"/>
                  <w:marTop w:val="0"/>
                  <w:marBottom w:val="0"/>
                  <w:divBdr>
                    <w:top w:val="none" w:sz="0" w:space="0" w:color="auto"/>
                    <w:left w:val="none" w:sz="0" w:space="0" w:color="auto"/>
                    <w:bottom w:val="none" w:sz="0" w:space="0" w:color="auto"/>
                    <w:right w:val="none" w:sz="0" w:space="0" w:color="auto"/>
                  </w:divBdr>
                  <w:divsChild>
                    <w:div w:id="886530633">
                      <w:marLeft w:val="0"/>
                      <w:marRight w:val="0"/>
                      <w:marTop w:val="0"/>
                      <w:marBottom w:val="0"/>
                      <w:divBdr>
                        <w:top w:val="none" w:sz="0" w:space="0" w:color="auto"/>
                        <w:left w:val="none" w:sz="0" w:space="0" w:color="auto"/>
                        <w:bottom w:val="none" w:sz="0" w:space="0" w:color="auto"/>
                        <w:right w:val="none" w:sz="0" w:space="0" w:color="auto"/>
                      </w:divBdr>
                      <w:divsChild>
                        <w:div w:id="1721706670">
                          <w:marLeft w:val="0"/>
                          <w:marRight w:val="0"/>
                          <w:marTop w:val="0"/>
                          <w:marBottom w:val="0"/>
                          <w:divBdr>
                            <w:top w:val="none" w:sz="0" w:space="0" w:color="auto"/>
                            <w:left w:val="none" w:sz="0" w:space="0" w:color="auto"/>
                            <w:bottom w:val="none" w:sz="0" w:space="0" w:color="auto"/>
                            <w:right w:val="none" w:sz="0" w:space="0" w:color="auto"/>
                          </w:divBdr>
                          <w:divsChild>
                            <w:div w:id="10568668">
                              <w:marLeft w:val="0"/>
                              <w:marRight w:val="0"/>
                              <w:marTop w:val="0"/>
                              <w:marBottom w:val="0"/>
                              <w:divBdr>
                                <w:top w:val="none" w:sz="0" w:space="0" w:color="auto"/>
                                <w:left w:val="none" w:sz="0" w:space="0" w:color="auto"/>
                                <w:bottom w:val="none" w:sz="0" w:space="0" w:color="auto"/>
                                <w:right w:val="none" w:sz="0" w:space="0" w:color="auto"/>
                              </w:divBdr>
                              <w:divsChild>
                                <w:div w:id="1005985500">
                                  <w:marLeft w:val="0"/>
                                  <w:marRight w:val="0"/>
                                  <w:marTop w:val="0"/>
                                  <w:marBottom w:val="0"/>
                                  <w:divBdr>
                                    <w:top w:val="none" w:sz="0" w:space="0" w:color="auto"/>
                                    <w:left w:val="none" w:sz="0" w:space="0" w:color="auto"/>
                                    <w:bottom w:val="none" w:sz="0" w:space="0" w:color="auto"/>
                                    <w:right w:val="none" w:sz="0" w:space="0" w:color="auto"/>
                                  </w:divBdr>
                                  <w:divsChild>
                                    <w:div w:id="330959210">
                                      <w:marLeft w:val="0"/>
                                      <w:marRight w:val="0"/>
                                      <w:marTop w:val="0"/>
                                      <w:marBottom w:val="0"/>
                                      <w:divBdr>
                                        <w:top w:val="none" w:sz="0" w:space="0" w:color="auto"/>
                                        <w:left w:val="none" w:sz="0" w:space="0" w:color="auto"/>
                                        <w:bottom w:val="none" w:sz="0" w:space="0" w:color="auto"/>
                                        <w:right w:val="none" w:sz="0" w:space="0" w:color="auto"/>
                                      </w:divBdr>
                                      <w:divsChild>
                                        <w:div w:id="11496209">
                                          <w:marLeft w:val="0"/>
                                          <w:marRight w:val="0"/>
                                          <w:marTop w:val="0"/>
                                          <w:marBottom w:val="0"/>
                                          <w:divBdr>
                                            <w:top w:val="none" w:sz="0" w:space="0" w:color="auto"/>
                                            <w:left w:val="none" w:sz="0" w:space="0" w:color="auto"/>
                                            <w:bottom w:val="none" w:sz="0" w:space="0" w:color="auto"/>
                                            <w:right w:val="none" w:sz="0" w:space="0" w:color="auto"/>
                                          </w:divBdr>
                                          <w:divsChild>
                                            <w:div w:id="764108620">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243682531">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1184443285">
                                                      <w:marLeft w:val="0"/>
                                                      <w:marRight w:val="0"/>
                                                      <w:marTop w:val="0"/>
                                                      <w:marBottom w:val="0"/>
                                                      <w:divBdr>
                                                        <w:top w:val="none" w:sz="0" w:space="0" w:color="auto"/>
                                                        <w:left w:val="none" w:sz="0" w:space="0" w:color="auto"/>
                                                        <w:bottom w:val="none" w:sz="0" w:space="0" w:color="auto"/>
                                                        <w:right w:val="none" w:sz="0" w:space="0" w:color="auto"/>
                                                      </w:divBdr>
                                                      <w:divsChild>
                                                        <w:div w:id="1880312409">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 w:id="1662274652">
                                                      <w:marLeft w:val="0"/>
                                                      <w:marRight w:val="0"/>
                                                      <w:marTop w:val="0"/>
                                                      <w:marBottom w:val="0"/>
                                                      <w:divBdr>
                                                        <w:top w:val="none" w:sz="0" w:space="0" w:color="auto"/>
                                                        <w:left w:val="none" w:sz="0" w:space="0" w:color="auto"/>
                                                        <w:bottom w:val="none" w:sz="0" w:space="0" w:color="auto"/>
                                                        <w:right w:val="none" w:sz="0" w:space="0" w:color="auto"/>
                                                      </w:divBdr>
                                                      <w:divsChild>
                                                        <w:div w:id="182062954">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9712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32">
          <w:marLeft w:val="0"/>
          <w:marRight w:val="0"/>
          <w:marTop w:val="0"/>
          <w:marBottom w:val="0"/>
          <w:divBdr>
            <w:top w:val="none" w:sz="0" w:space="0" w:color="auto"/>
            <w:left w:val="none" w:sz="0" w:space="0" w:color="auto"/>
            <w:bottom w:val="none" w:sz="0" w:space="0" w:color="auto"/>
            <w:right w:val="none" w:sz="0" w:space="0" w:color="auto"/>
          </w:divBdr>
          <w:divsChild>
            <w:div w:id="47194599">
              <w:marLeft w:val="0"/>
              <w:marRight w:val="0"/>
              <w:marTop w:val="0"/>
              <w:marBottom w:val="0"/>
              <w:divBdr>
                <w:top w:val="none" w:sz="0" w:space="0" w:color="auto"/>
                <w:left w:val="none" w:sz="0" w:space="0" w:color="auto"/>
                <w:bottom w:val="none" w:sz="0" w:space="0" w:color="auto"/>
                <w:right w:val="none" w:sz="0" w:space="0" w:color="auto"/>
              </w:divBdr>
              <w:divsChild>
                <w:div w:id="1401639475">
                  <w:marLeft w:val="0"/>
                  <w:marRight w:val="0"/>
                  <w:marTop w:val="0"/>
                  <w:marBottom w:val="0"/>
                  <w:divBdr>
                    <w:top w:val="none" w:sz="0" w:space="0" w:color="auto"/>
                    <w:left w:val="none" w:sz="0" w:space="0" w:color="auto"/>
                    <w:bottom w:val="none" w:sz="0" w:space="0" w:color="auto"/>
                    <w:right w:val="none" w:sz="0" w:space="0" w:color="auto"/>
                  </w:divBdr>
                  <w:divsChild>
                    <w:div w:id="1937708466">
                      <w:marLeft w:val="0"/>
                      <w:marRight w:val="0"/>
                      <w:marTop w:val="0"/>
                      <w:marBottom w:val="0"/>
                      <w:divBdr>
                        <w:top w:val="none" w:sz="0" w:space="0" w:color="auto"/>
                        <w:left w:val="none" w:sz="0" w:space="0" w:color="auto"/>
                        <w:bottom w:val="none" w:sz="0" w:space="0" w:color="auto"/>
                        <w:right w:val="none" w:sz="0" w:space="0" w:color="auto"/>
                      </w:divBdr>
                      <w:divsChild>
                        <w:div w:id="1934970652">
                          <w:marLeft w:val="0"/>
                          <w:marRight w:val="0"/>
                          <w:marTop w:val="0"/>
                          <w:marBottom w:val="0"/>
                          <w:divBdr>
                            <w:top w:val="none" w:sz="0" w:space="0" w:color="auto"/>
                            <w:left w:val="none" w:sz="0" w:space="0" w:color="auto"/>
                            <w:bottom w:val="none" w:sz="0" w:space="0" w:color="auto"/>
                            <w:right w:val="none" w:sz="0" w:space="0" w:color="auto"/>
                          </w:divBdr>
                          <w:divsChild>
                            <w:div w:id="1464422335">
                              <w:marLeft w:val="0"/>
                              <w:marRight w:val="0"/>
                              <w:marTop w:val="0"/>
                              <w:marBottom w:val="0"/>
                              <w:divBdr>
                                <w:top w:val="none" w:sz="0" w:space="0" w:color="auto"/>
                                <w:left w:val="none" w:sz="0" w:space="0" w:color="auto"/>
                                <w:bottom w:val="none" w:sz="0" w:space="0" w:color="auto"/>
                                <w:right w:val="none" w:sz="0" w:space="0" w:color="auto"/>
                              </w:divBdr>
                              <w:divsChild>
                                <w:div w:id="1808352580">
                                  <w:marLeft w:val="0"/>
                                  <w:marRight w:val="0"/>
                                  <w:marTop w:val="0"/>
                                  <w:marBottom w:val="0"/>
                                  <w:divBdr>
                                    <w:top w:val="none" w:sz="0" w:space="0" w:color="auto"/>
                                    <w:left w:val="none" w:sz="0" w:space="0" w:color="auto"/>
                                    <w:bottom w:val="none" w:sz="0" w:space="0" w:color="auto"/>
                                    <w:right w:val="none" w:sz="0" w:space="0" w:color="auto"/>
                                  </w:divBdr>
                                  <w:divsChild>
                                    <w:div w:id="1933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4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rter.childstory.nsw.gov.au/s/article/Process-For-Completing-Mandatory-Reporter-Guide" TargetMode="External"/><Relationship Id="rId18" Type="http://schemas.openxmlformats.org/officeDocument/2006/relationships/hyperlink" Target="https://www.dras.com.au/" TargetMode="External"/><Relationship Id="rId26" Type="http://schemas.openxmlformats.org/officeDocument/2006/relationships/hyperlink" Target="https://www.ndiscommission.gov.au/providers/incident-management-and-reportable-incidents" TargetMode="External"/><Relationship Id="rId3" Type="http://schemas.openxmlformats.org/officeDocument/2006/relationships/styles" Target="styles.xml"/><Relationship Id="rId21" Type="http://schemas.openxmlformats.org/officeDocument/2006/relationships/hyperlink" Target="http://www.adacas.org.au/"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reporter.childstory.nsw.gov.au/s/article/Guide-To-Selecting-A-Decision-Tree" TargetMode="External"/><Relationship Id="rId17" Type="http://schemas.openxmlformats.org/officeDocument/2006/relationships/hyperlink" Target="https://advocacytasmania.org.au/" TargetMode="External"/><Relationship Id="rId25" Type="http://schemas.openxmlformats.org/officeDocument/2006/relationships/hyperlink" Target="https://www.safeworkaustralia.gov.au/"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qai.org.au/" TargetMode="External"/><Relationship Id="rId20" Type="http://schemas.openxmlformats.org/officeDocument/2006/relationships/hyperlink" Target="http://www.adacas.org.au/" TargetMode="External"/><Relationship Id="rId29" Type="http://schemas.openxmlformats.org/officeDocument/2006/relationships/hyperlink" Target="https://www.ndiscommission.gov.au/document/14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sites/default/files/documents/2019-06/detailed-guidance-incident-management-systems-detailed-guidance-regi.pdf" TargetMode="External"/><Relationship Id="rId24" Type="http://schemas.openxmlformats.org/officeDocument/2006/relationships/hyperlink" Target="https://agedcare.health.gov.au/ensuring-quality/aged-care-quality-and-compliance/guide-for-reporting-reportable-assaul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org.au/" TargetMode="External"/><Relationship Id="rId23" Type="http://schemas.openxmlformats.org/officeDocument/2006/relationships/hyperlink" Target="http://www.sa.agedrights.asn.au/resources/publications" TargetMode="External"/><Relationship Id="rId28" Type="http://schemas.openxmlformats.org/officeDocument/2006/relationships/hyperlink" Target="https://www.ndiscommission.gov.au/providers/ndis-commission-portal" TargetMode="External"/><Relationship Id="rId10" Type="http://schemas.openxmlformats.org/officeDocument/2006/relationships/hyperlink" Target="https://aifs.gov.au/cfca/publications/mandatory-reporting-child-abuse-and-neglect" TargetMode="External"/><Relationship Id="rId19" Type="http://schemas.openxmlformats.org/officeDocument/2006/relationships/hyperlink" Target="https://advocacywa.org.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discommission.gov.au/sites/default/files/documents/2019-06/detailed-guidance-incident-management-systems-detailed-guidance-regi.pdf" TargetMode="External"/><Relationship Id="rId14" Type="http://schemas.openxmlformats.org/officeDocument/2006/relationships/hyperlink" Target="https://www.jobaccess.gov.au/people-with-disability/do-you-need-report-abuse-or-neglect-people-with-disability" TargetMode="External"/><Relationship Id="rId22" Type="http://schemas.openxmlformats.org/officeDocument/2006/relationships/hyperlink" Target="https://www.myagedcare.gov.au/contact-us/complaints" TargetMode="External"/><Relationship Id="rId27" Type="http://schemas.openxmlformats.org/officeDocument/2006/relationships/hyperlink" Target="https://www.ndiscommission.gov.au/providers/ndis-commission-portal"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hyperlink" Target="https://www.ndiscommission.gov.au/sites/default/files/documents/2019-06/detailed-guidance-incident-management-systems-detailed-guidance-reg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01B03-10D9-43C5-BE79-F8941A6AFD58}">
  <ds:schemaRefs>
    <ds:schemaRef ds:uri="http://schemas.openxmlformats.org/officeDocument/2006/bibliography"/>
  </ds:schemaRefs>
</ds:datastoreItem>
</file>

<file path=customXml/itemProps2.xml><?xml version="1.0" encoding="utf-8"?>
<ds:datastoreItem xmlns:ds="http://schemas.openxmlformats.org/officeDocument/2006/customXml" ds:itemID="{CAE65A94-1CCC-4B23-9B07-2F44C9A42D0E}"/>
</file>

<file path=customXml/itemProps3.xml><?xml version="1.0" encoding="utf-8"?>
<ds:datastoreItem xmlns:ds="http://schemas.openxmlformats.org/officeDocument/2006/customXml" ds:itemID="{299C63EA-5996-42BD-88A3-F9250F534969}"/>
</file>

<file path=customXml/itemProps4.xml><?xml version="1.0" encoding="utf-8"?>
<ds:datastoreItem xmlns:ds="http://schemas.openxmlformats.org/officeDocument/2006/customXml" ds:itemID="{BF5B8910-D2CA-466F-B362-154C53FD76E7}"/>
</file>

<file path=docProps/app.xml><?xml version="1.0" encoding="utf-8"?>
<Properties xmlns="http://schemas.openxmlformats.org/officeDocument/2006/extended-properties" xmlns:vt="http://schemas.openxmlformats.org/officeDocument/2006/docPropsVTypes">
  <Template>Normal</Template>
  <TotalTime>489</TotalTime>
  <Pages>9</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Loxton</cp:lastModifiedBy>
  <cp:revision>26</cp:revision>
  <cp:lastPrinted>2019-03-21T01:19:00Z</cp:lastPrinted>
  <dcterms:created xsi:type="dcterms:W3CDTF">2019-10-29T04:39:00Z</dcterms:created>
  <dcterms:modified xsi:type="dcterms:W3CDTF">2020-03-27T04:30:00Z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