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47FC" w14:textId="77777777" w:rsidR="001C073A" w:rsidRPr="000F3351" w:rsidRDefault="001C073A" w:rsidP="00817E80">
      <w:pPr>
        <w:pStyle w:val="Heading3"/>
        <w:numPr>
          <w:ilvl w:val="0"/>
          <w:numId w:val="0"/>
        </w:numPr>
        <w:rPr>
          <w:color w:val="00B0F0"/>
        </w:rPr>
      </w:pPr>
      <w:bookmarkStart w:id="0" w:name="_Toc478478395"/>
      <w:r w:rsidRPr="000F3351">
        <w:rPr>
          <w:color w:val="00B0F0"/>
        </w:rPr>
        <w:t xml:space="preserve">Privacy </w:t>
      </w:r>
      <w:r w:rsidR="00931FFC" w:rsidRPr="000F3351">
        <w:rPr>
          <w:color w:val="00B0F0"/>
        </w:rPr>
        <w:t xml:space="preserve">and Information </w:t>
      </w:r>
      <w:r w:rsidR="00496C6E">
        <w:rPr>
          <w:color w:val="00B0F0"/>
        </w:rPr>
        <w:t xml:space="preserve">Management </w:t>
      </w:r>
      <w:r w:rsidRPr="000F3351">
        <w:rPr>
          <w:color w:val="00B0F0"/>
        </w:rPr>
        <w:t>Policy</w:t>
      </w:r>
      <w:bookmarkEnd w:id="0"/>
      <w:r w:rsidR="00F90C85">
        <w:rPr>
          <w:color w:val="00B0F0"/>
        </w:rPr>
        <w:t xml:space="preserve"> and Procedures</w:t>
      </w:r>
    </w:p>
    <w:p w14:paraId="0F1C59EE" w14:textId="77777777" w:rsidR="001C073A" w:rsidRDefault="001C073A" w:rsidP="001C073A"/>
    <w:p w14:paraId="4DB2A899" w14:textId="77777777" w:rsidR="00FC157C" w:rsidRDefault="00FC157C" w:rsidP="00FC157C">
      <w:pPr>
        <w:ind w:right="-380"/>
        <w:rPr>
          <w:b/>
        </w:rPr>
      </w:pPr>
    </w:p>
    <w:p w14:paraId="59FAC4B4" w14:textId="77777777" w:rsidR="00FC157C" w:rsidRDefault="00FC157C" w:rsidP="00FC157C">
      <w:pPr>
        <w:ind w:right="-380"/>
        <w:rPr>
          <w:b/>
        </w:rPr>
      </w:pPr>
      <w:r>
        <w:rPr>
          <w:b/>
        </w:rPr>
        <w:t>Policy</w:t>
      </w:r>
    </w:p>
    <w:p w14:paraId="04592667" w14:textId="77777777" w:rsidR="00327044" w:rsidRDefault="00F90C85" w:rsidP="00FC157C">
      <w:pPr>
        <w:ind w:right="-380"/>
      </w:pPr>
      <w:r>
        <w:t>XXX</w:t>
      </w:r>
      <w:r w:rsidR="00FC157C">
        <w:t xml:space="preserve"> will comply with</w:t>
      </w:r>
      <w:r w:rsidR="00327044">
        <w:t>:</w:t>
      </w:r>
    </w:p>
    <w:p w14:paraId="6B22FE4E" w14:textId="77777777" w:rsidR="009A7C7F" w:rsidRPr="009A7C7F" w:rsidRDefault="00FC157C" w:rsidP="009A7C7F">
      <w:pPr>
        <w:pStyle w:val="ListParagraph"/>
        <w:numPr>
          <w:ilvl w:val="0"/>
          <w:numId w:val="13"/>
        </w:numPr>
        <w:ind w:right="-380"/>
        <w:rPr>
          <w:rFonts w:ascii="Calibri" w:hAnsi="Calibri" w:cs="Calibri"/>
          <w:color w:val="000000"/>
          <w:sz w:val="18"/>
          <w:szCs w:val="18"/>
        </w:rPr>
      </w:pPr>
      <w:r>
        <w:t xml:space="preserve">the Privacy Act 1988 and </w:t>
      </w:r>
      <w:r w:rsidRPr="00327044">
        <w:rPr>
          <w:color w:val="000000"/>
        </w:rPr>
        <w:t xml:space="preserve">the Privacy Amendment Act 2012 </w:t>
      </w:r>
      <w:r>
        <w:t>to protect the privacy of in</w:t>
      </w:r>
      <w:r w:rsidR="00327044">
        <w:t>dividuals' personal information</w:t>
      </w:r>
    </w:p>
    <w:p w14:paraId="3882DBB7" w14:textId="77777777" w:rsidR="00327044" w:rsidRPr="00C96E5A" w:rsidRDefault="00CA3769" w:rsidP="009A7C7F">
      <w:pPr>
        <w:pStyle w:val="ListParagraph"/>
        <w:numPr>
          <w:ilvl w:val="0"/>
          <w:numId w:val="13"/>
        </w:numPr>
        <w:ind w:right="-380"/>
        <w:rPr>
          <w:rFonts w:ascii="Calibri" w:hAnsi="Calibri" w:cs="Calibri"/>
          <w:color w:val="000000"/>
          <w:highlight w:val="yellow"/>
        </w:rPr>
      </w:pPr>
      <w:r w:rsidRPr="00C96E5A">
        <w:rPr>
          <w:bCs/>
          <w:color w:val="000000"/>
          <w:highlight w:val="yellow"/>
          <w:shd w:val="clear" w:color="auto" w:fill="FFFFFF"/>
        </w:rPr>
        <w:t>ad</w:t>
      </w:r>
      <w:r w:rsidR="009A7C7F" w:rsidRPr="00C96E5A">
        <w:rPr>
          <w:bCs/>
          <w:color w:val="000000"/>
          <w:highlight w:val="yellow"/>
          <w:shd w:val="clear" w:color="auto" w:fill="FFFFFF"/>
        </w:rPr>
        <w:t>d any additional legislation for your state / territory</w:t>
      </w:r>
      <w:r w:rsidR="004C10D0" w:rsidRPr="00C96E5A">
        <w:rPr>
          <w:bCs/>
          <w:color w:val="000000"/>
          <w:highlight w:val="yellow"/>
          <w:shd w:val="clear" w:color="auto" w:fill="FFFFFF"/>
        </w:rPr>
        <w:t xml:space="preserve"> </w:t>
      </w:r>
      <w:r w:rsidR="00C96E5A">
        <w:rPr>
          <w:bCs/>
          <w:color w:val="000000"/>
          <w:highlight w:val="yellow"/>
          <w:shd w:val="clear" w:color="auto" w:fill="FFFFFF"/>
        </w:rPr>
        <w:t xml:space="preserve">- </w:t>
      </w:r>
      <w:hyperlink r:id="rId7" w:anchor="private-sector-health-service-providers" w:history="1">
        <w:r w:rsidR="00C96E5A" w:rsidRPr="00C96E5A">
          <w:rPr>
            <w:rStyle w:val="Hyperlink"/>
            <w:rFonts w:eastAsia="Arial"/>
            <w:bCs/>
            <w:highlight w:val="yellow"/>
          </w:rPr>
          <w:t>additional legislative requirements.</w:t>
        </w:r>
      </w:hyperlink>
    </w:p>
    <w:p w14:paraId="0F33CC2E" w14:textId="2A5DFE7E" w:rsidR="00FC157C" w:rsidRPr="004750E5" w:rsidRDefault="00FC157C" w:rsidP="00327044">
      <w:pPr>
        <w:ind w:right="-380"/>
        <w:rPr>
          <w:color w:val="000000"/>
        </w:rPr>
      </w:pPr>
      <w:r w:rsidRPr="00C96E5A">
        <w:rPr>
          <w:color w:val="000000"/>
        </w:rPr>
        <w:t>This includes having in place systems governing the appropriate collection, use, storage and</w:t>
      </w:r>
      <w:r w:rsidRPr="00327044">
        <w:rPr>
          <w:color w:val="000000"/>
        </w:rPr>
        <w:t xml:space="preserve"> disclos</w:t>
      </w:r>
      <w:r w:rsidR="00705D7B">
        <w:rPr>
          <w:color w:val="000000"/>
        </w:rPr>
        <w:t>ure of personal information,</w:t>
      </w:r>
      <w:r w:rsidRPr="00327044">
        <w:rPr>
          <w:color w:val="000000"/>
        </w:rPr>
        <w:t xml:space="preserve"> access to</w:t>
      </w:r>
      <w:r w:rsidR="004750E5">
        <w:rPr>
          <w:color w:val="000000"/>
        </w:rPr>
        <w:t xml:space="preserve"> </w:t>
      </w:r>
      <w:r w:rsidRPr="00327044">
        <w:rPr>
          <w:color w:val="000000"/>
        </w:rPr>
        <w:t xml:space="preserve">and correction </w:t>
      </w:r>
      <w:r w:rsidR="00705D7B">
        <w:rPr>
          <w:color w:val="000000"/>
        </w:rPr>
        <w:t xml:space="preserve">and disposal </w:t>
      </w:r>
      <w:r w:rsidRPr="00327044">
        <w:rPr>
          <w:color w:val="000000"/>
        </w:rPr>
        <w:t>of that information</w:t>
      </w:r>
      <w:r w:rsidRPr="00327044">
        <w:rPr>
          <w:rFonts w:ascii="Calibri" w:hAnsi="Calibri" w:cs="Calibri"/>
          <w:color w:val="000000"/>
          <w:sz w:val="18"/>
          <w:szCs w:val="18"/>
        </w:rPr>
        <w:t>.</w:t>
      </w:r>
      <w:r w:rsidR="004750E5">
        <w:rPr>
          <w:rFonts w:ascii="Calibri" w:hAnsi="Calibri" w:cs="Calibri"/>
          <w:color w:val="000000"/>
          <w:sz w:val="18"/>
          <w:szCs w:val="18"/>
        </w:rPr>
        <w:t xml:space="preserve"> </w:t>
      </w:r>
      <w:r w:rsidR="004750E5" w:rsidRPr="004750E5">
        <w:rPr>
          <w:color w:val="000000"/>
          <w:highlight w:val="yellow"/>
        </w:rPr>
        <w:t>If you have students consider what hey have access to and include in this policy.</w:t>
      </w:r>
      <w:bookmarkStart w:id="1" w:name="_GoBack"/>
      <w:bookmarkEnd w:id="1"/>
    </w:p>
    <w:p w14:paraId="512CCC3D" w14:textId="77777777" w:rsidR="00FC157C" w:rsidRDefault="00FC157C" w:rsidP="00FC157C">
      <w:pPr>
        <w:ind w:right="-380"/>
        <w:rPr>
          <w:b/>
        </w:rPr>
      </w:pPr>
    </w:p>
    <w:p w14:paraId="3EA41D99" w14:textId="77777777" w:rsidR="00FC157C" w:rsidRDefault="00FC157C" w:rsidP="00FC157C">
      <w:pPr>
        <w:ind w:right="-380"/>
        <w:rPr>
          <w:b/>
        </w:rPr>
      </w:pPr>
      <w:r>
        <w:rPr>
          <w:b/>
        </w:rPr>
        <w:t>Outcome</w:t>
      </w:r>
    </w:p>
    <w:p w14:paraId="39103D77" w14:textId="77777777" w:rsidR="00FC157C" w:rsidRDefault="00FC157C" w:rsidP="00FC157C">
      <w:pPr>
        <w:ind w:right="-380"/>
      </w:pPr>
      <w:r>
        <w:t>Compliance with legislative requirements governing privacy of personal information.</w:t>
      </w:r>
      <w:r w:rsidR="00C565A6">
        <w:t xml:space="preserve"> </w:t>
      </w:r>
    </w:p>
    <w:p w14:paraId="3F12D1A0" w14:textId="77777777" w:rsidR="00FC157C" w:rsidRDefault="00FC157C" w:rsidP="00FC157C">
      <w:pPr>
        <w:ind w:right="-380"/>
        <w:rPr>
          <w:b/>
        </w:rPr>
      </w:pPr>
      <w:r>
        <w:t>All</w:t>
      </w:r>
      <w:r w:rsidRPr="00AF645D">
        <w:t xml:space="preserve"> </w:t>
      </w:r>
      <w:r w:rsidR="00F90C85">
        <w:t>XXX</w:t>
      </w:r>
      <w:r w:rsidR="0030629E">
        <w:t xml:space="preserve"> </w:t>
      </w:r>
      <w:r w:rsidR="009A7C7F">
        <w:t>participant</w:t>
      </w:r>
      <w:r>
        <w:t>s are satisfied that their personal information is kept private and only used for the intended purpose</w:t>
      </w:r>
    </w:p>
    <w:p w14:paraId="5000C755" w14:textId="77777777" w:rsidR="001C073A" w:rsidRDefault="001C073A" w:rsidP="001C073A">
      <w:pPr>
        <w:ind w:right="-380"/>
        <w:rPr>
          <w:b/>
        </w:rPr>
      </w:pPr>
    </w:p>
    <w:p w14:paraId="48EBEA69" w14:textId="77777777" w:rsidR="001C073A" w:rsidRDefault="001C073A" w:rsidP="001C073A">
      <w:pPr>
        <w:ind w:right="-380"/>
        <w:rPr>
          <w:b/>
        </w:rPr>
      </w:pPr>
      <w:r>
        <w:rPr>
          <w:b/>
        </w:rPr>
        <w:t>Background</w:t>
      </w:r>
    </w:p>
    <w:p w14:paraId="1D8C9284" w14:textId="77777777" w:rsidR="001C073A" w:rsidRDefault="001C073A" w:rsidP="001C073A">
      <w:pPr>
        <w:ind w:right="-380"/>
        <w:rPr>
          <w:rFonts w:cs="Arial"/>
          <w:color w:val="000000"/>
        </w:rPr>
      </w:pPr>
      <w:r>
        <w:rPr>
          <w:rFonts w:cs="Arial"/>
          <w:color w:val="000000"/>
        </w:rPr>
        <w:t xml:space="preserve">The </w:t>
      </w:r>
      <w:hyperlink r:id="rId8" w:history="1">
        <w:r>
          <w:rPr>
            <w:rStyle w:val="Hyperlink"/>
            <w:i/>
          </w:rPr>
          <w:t>Privacy Act 1988</w:t>
        </w:r>
      </w:hyperlink>
      <w:r>
        <w:rPr>
          <w:rFonts w:cs="Arial"/>
          <w:color w:val="000000"/>
        </w:rPr>
        <w:t xml:space="preserve"> (Privacy Act) is an Australian law which regulates the handling of personal information about individuals by private sector organisations. Amendments were made to this legislation in 2012 (the Privacy Amendment Act 2012</w:t>
      </w:r>
      <w:r w:rsidR="00637368">
        <w:rPr>
          <w:rFonts w:cs="Arial"/>
          <w:color w:val="000000"/>
        </w:rPr>
        <w:t>)</w:t>
      </w:r>
      <w:r>
        <w:rPr>
          <w:rFonts w:cs="Arial"/>
          <w:color w:val="000000"/>
        </w:rPr>
        <w:t xml:space="preserve"> which updates the </w:t>
      </w:r>
      <w:hyperlink r:id="rId9" w:history="1">
        <w:r w:rsidRPr="007140A2">
          <w:rPr>
            <w:rStyle w:val="Hyperlink"/>
            <w:rFonts w:cs="Arial"/>
          </w:rPr>
          <w:t>Australian Privacy Principle</w:t>
        </w:r>
      </w:hyperlink>
      <w:r>
        <w:rPr>
          <w:rFonts w:cs="Arial"/>
          <w:color w:val="000000"/>
        </w:rPr>
        <w:t>s (APP) and came into effect in March 2014. The amendment requires</w:t>
      </w:r>
      <w:r w:rsidR="00325B19">
        <w:rPr>
          <w:rFonts w:cs="Arial"/>
          <w:color w:val="000000"/>
        </w:rPr>
        <w:t xml:space="preserve"> an</w:t>
      </w:r>
      <w:r>
        <w:rPr>
          <w:rFonts w:cs="Arial"/>
          <w:color w:val="000000"/>
        </w:rPr>
        <w:t xml:space="preserve"> organisation to explicitly state how they will adhere to the APP and inform their </w:t>
      </w:r>
      <w:r w:rsidR="00835518">
        <w:rPr>
          <w:rFonts w:cs="Arial"/>
          <w:color w:val="000000"/>
        </w:rPr>
        <w:t>participants</w:t>
      </w:r>
      <w:r>
        <w:rPr>
          <w:rFonts w:cs="Arial"/>
          <w:color w:val="000000"/>
        </w:rPr>
        <w:t xml:space="preserve"> on how their privacy will be protected. The APP cover the collection, use, storage and disclosure of personal information, and access to and correction of that information. The APP are summarised in Appendix 1</w:t>
      </w:r>
      <w:r w:rsidR="00C565A6">
        <w:rPr>
          <w:rFonts w:cs="Arial"/>
          <w:color w:val="000000"/>
        </w:rPr>
        <w:t xml:space="preserve"> </w:t>
      </w:r>
      <w:r w:rsidR="00B37B96">
        <w:rPr>
          <w:rFonts w:cs="Arial"/>
          <w:color w:val="000000"/>
        </w:rPr>
        <w:t>of this document.</w:t>
      </w:r>
    </w:p>
    <w:p w14:paraId="34DD99A9" w14:textId="77777777" w:rsidR="007D6905" w:rsidRDefault="007D6905" w:rsidP="001C073A">
      <w:pPr>
        <w:ind w:right="-380"/>
        <w:rPr>
          <w:b/>
        </w:rPr>
      </w:pPr>
    </w:p>
    <w:p w14:paraId="345CBBB7" w14:textId="77777777" w:rsidR="00C96E5A" w:rsidRPr="00C96E5A" w:rsidRDefault="00C96E5A" w:rsidP="00C96E5A">
      <w:pPr>
        <w:ind w:right="-380"/>
        <w:rPr>
          <w:rFonts w:ascii="Calibri" w:hAnsi="Calibri" w:cs="Calibri"/>
          <w:color w:val="000000"/>
          <w:highlight w:val="yellow"/>
        </w:rPr>
      </w:pPr>
      <w:r>
        <w:rPr>
          <w:bCs/>
          <w:color w:val="000000"/>
          <w:highlight w:val="yellow"/>
          <w:shd w:val="clear" w:color="auto" w:fill="FFFFFF"/>
        </w:rPr>
        <w:t>A</w:t>
      </w:r>
      <w:r w:rsidRPr="00C96E5A">
        <w:rPr>
          <w:bCs/>
          <w:color w:val="000000"/>
          <w:highlight w:val="yellow"/>
          <w:shd w:val="clear" w:color="auto" w:fill="FFFFFF"/>
        </w:rPr>
        <w:t xml:space="preserve">dd any additional legislation for your state / territory - </w:t>
      </w:r>
      <w:hyperlink r:id="rId10" w:anchor="private-sector-health-service-providers" w:history="1">
        <w:r w:rsidRPr="00C96E5A">
          <w:rPr>
            <w:rStyle w:val="Hyperlink"/>
            <w:rFonts w:eastAsia="Arial"/>
            <w:bCs/>
            <w:highlight w:val="yellow"/>
          </w:rPr>
          <w:t>add</w:t>
        </w:r>
        <w:r>
          <w:rPr>
            <w:rStyle w:val="Hyperlink"/>
            <w:rFonts w:eastAsia="Arial"/>
            <w:bCs/>
            <w:highlight w:val="yellow"/>
          </w:rPr>
          <w:t>itional legislative requiremen</w:t>
        </w:r>
      </w:hyperlink>
      <w:r>
        <w:rPr>
          <w:highlight w:val="yellow"/>
        </w:rPr>
        <w:t>t</w:t>
      </w:r>
    </w:p>
    <w:p w14:paraId="649A34B8" w14:textId="77777777" w:rsidR="00C565A6" w:rsidRDefault="00344212" w:rsidP="001C073A">
      <w:pPr>
        <w:ind w:right="-380"/>
        <w:rPr>
          <w:bCs/>
          <w:color w:val="000000"/>
          <w:shd w:val="clear" w:color="auto" w:fill="FFFFFF"/>
        </w:rPr>
      </w:pPr>
      <w:r w:rsidRPr="00A46F6F">
        <w:rPr>
          <w:bCs/>
          <w:color w:val="000000"/>
          <w:shd w:val="clear" w:color="auto" w:fill="FFFFFF"/>
        </w:rPr>
        <w:t>governs how long personal health information must be kept.</w:t>
      </w:r>
    </w:p>
    <w:p w14:paraId="0AE55D80" w14:textId="77777777" w:rsidR="00344212" w:rsidRDefault="00344212" w:rsidP="001C073A">
      <w:pPr>
        <w:ind w:right="-380"/>
        <w:rPr>
          <w:b/>
        </w:rPr>
      </w:pPr>
    </w:p>
    <w:p w14:paraId="1C40A522" w14:textId="77777777" w:rsidR="001C073A" w:rsidRDefault="001C073A" w:rsidP="001C073A">
      <w:pPr>
        <w:ind w:right="-380"/>
        <w:rPr>
          <w:b/>
        </w:rPr>
      </w:pPr>
      <w:r>
        <w:rPr>
          <w:b/>
        </w:rPr>
        <w:t>Definitions</w:t>
      </w:r>
    </w:p>
    <w:p w14:paraId="770BD494" w14:textId="77777777" w:rsidR="001C073A" w:rsidRDefault="001C073A" w:rsidP="001C073A">
      <w:pPr>
        <w:ind w:right="-380"/>
      </w:pPr>
      <w:r>
        <w:t>'Personal information' means information (or an opinion) we hold (whether written or not) from which a person’s identity is either clear or can be reasonably determined.</w:t>
      </w:r>
    </w:p>
    <w:p w14:paraId="1BE719B2" w14:textId="77777777" w:rsidR="001C073A" w:rsidRDefault="001C073A" w:rsidP="001C073A">
      <w:pPr>
        <w:ind w:right="-380"/>
      </w:pPr>
      <w:r>
        <w:t>‘Sensitive information’ is a particular type of personal information - such as health, race, sexual orientation or religious information.</w:t>
      </w:r>
    </w:p>
    <w:p w14:paraId="0BD172BF" w14:textId="77777777" w:rsidR="001C073A" w:rsidRDefault="001C073A" w:rsidP="001C073A">
      <w:pPr>
        <w:ind w:right="-380"/>
        <w:rPr>
          <w:b/>
        </w:rPr>
      </w:pPr>
    </w:p>
    <w:p w14:paraId="7D2BBBE3" w14:textId="77777777" w:rsidR="001C073A" w:rsidRDefault="001C073A" w:rsidP="001C073A">
      <w:pPr>
        <w:ind w:right="-380"/>
        <w:rPr>
          <w:b/>
        </w:rPr>
      </w:pPr>
      <w:r>
        <w:rPr>
          <w:b/>
        </w:rPr>
        <w:t>Procedure</w:t>
      </w:r>
    </w:p>
    <w:p w14:paraId="11D3DDA4" w14:textId="77777777" w:rsidR="001C073A" w:rsidRDefault="001C073A" w:rsidP="001C073A">
      <w:pPr>
        <w:ind w:right="-380"/>
        <w:rPr>
          <w:i/>
        </w:rPr>
      </w:pPr>
      <w:r>
        <w:rPr>
          <w:i/>
        </w:rPr>
        <w:t xml:space="preserve">Ensuring </w:t>
      </w:r>
      <w:r w:rsidR="0098149D">
        <w:rPr>
          <w:i/>
        </w:rPr>
        <w:t xml:space="preserve">all </w:t>
      </w:r>
      <w:r w:rsidR="00F90C85">
        <w:rPr>
          <w:i/>
        </w:rPr>
        <w:t>XXX</w:t>
      </w:r>
      <w:r>
        <w:rPr>
          <w:i/>
        </w:rPr>
        <w:t xml:space="preserve"> </w:t>
      </w:r>
      <w:r w:rsidR="0098149D">
        <w:rPr>
          <w:i/>
        </w:rPr>
        <w:t xml:space="preserve">Staff </w:t>
      </w:r>
      <w:r>
        <w:rPr>
          <w:i/>
        </w:rPr>
        <w:t>Understand Privacy and Confidentiality Requirements</w:t>
      </w:r>
    </w:p>
    <w:p w14:paraId="07EA9EE5" w14:textId="77777777" w:rsidR="001C073A" w:rsidRDefault="00325B19" w:rsidP="001C073A">
      <w:pPr>
        <w:pStyle w:val="ListParagraph"/>
        <w:numPr>
          <w:ilvl w:val="0"/>
          <w:numId w:val="2"/>
        </w:numPr>
      </w:pPr>
      <w:r>
        <w:t xml:space="preserve">The </w:t>
      </w:r>
      <w:r w:rsidR="0098149D" w:rsidRPr="00B37B96">
        <w:rPr>
          <w:highlight w:val="yellow"/>
        </w:rPr>
        <w:t>Director</w:t>
      </w:r>
      <w:r>
        <w:t xml:space="preserve"> of </w:t>
      </w:r>
      <w:r w:rsidR="00F90C85">
        <w:t>XXX</w:t>
      </w:r>
      <w:r w:rsidR="0030629E" w:rsidRPr="0030629E">
        <w:t xml:space="preserve"> </w:t>
      </w:r>
      <w:r>
        <w:t>will r</w:t>
      </w:r>
      <w:r w:rsidR="001C073A">
        <w:t xml:space="preserve">eview </w:t>
      </w:r>
      <w:r>
        <w:t>their</w:t>
      </w:r>
      <w:r w:rsidR="001C073A">
        <w:t xml:space="preserve"> Privacy Policy annually and ensure</w:t>
      </w:r>
      <w:r>
        <w:t xml:space="preserve"> they</w:t>
      </w:r>
      <w:r w:rsidR="001C073A">
        <w:t xml:space="preserve"> understand </w:t>
      </w:r>
      <w:r>
        <w:t>their</w:t>
      </w:r>
      <w:r w:rsidR="001C073A">
        <w:t xml:space="preserve"> responsibility to protect the privacy of individuals' personal information.</w:t>
      </w:r>
    </w:p>
    <w:p w14:paraId="4EDE6127" w14:textId="77777777" w:rsidR="0098149D" w:rsidRDefault="0098149D" w:rsidP="001C073A">
      <w:pPr>
        <w:pStyle w:val="ListParagraph"/>
        <w:numPr>
          <w:ilvl w:val="0"/>
          <w:numId w:val="2"/>
        </w:numPr>
      </w:pPr>
      <w:r w:rsidRPr="00B37B96">
        <w:rPr>
          <w:highlight w:val="yellow"/>
        </w:rPr>
        <w:t>All Staff</w:t>
      </w:r>
      <w:r>
        <w:t xml:space="preserve"> will undergo training related to Privacy and Confidentiality Requirements at the time of induction and then annually.</w:t>
      </w:r>
    </w:p>
    <w:p w14:paraId="4441E438" w14:textId="77777777" w:rsidR="001C073A" w:rsidRDefault="001C073A" w:rsidP="001C073A"/>
    <w:p w14:paraId="2EDD0406" w14:textId="77777777" w:rsidR="001C073A" w:rsidRDefault="001C073A" w:rsidP="001C073A">
      <w:pPr>
        <w:rPr>
          <w:i/>
        </w:rPr>
      </w:pPr>
      <w:bookmarkStart w:id="2" w:name="_Hlk23156503"/>
      <w:r>
        <w:rPr>
          <w:i/>
        </w:rPr>
        <w:t xml:space="preserve">Managing Privacy of </w:t>
      </w:r>
      <w:r w:rsidR="00835518">
        <w:rPr>
          <w:i/>
        </w:rPr>
        <w:t>Participant</w:t>
      </w:r>
      <w:r>
        <w:rPr>
          <w:i/>
        </w:rPr>
        <w:t xml:space="preserve"> Information Storage</w:t>
      </w:r>
    </w:p>
    <w:bookmarkEnd w:id="2"/>
    <w:p w14:paraId="6FF01F30" w14:textId="77777777" w:rsidR="001C073A" w:rsidRDefault="00835518" w:rsidP="0019338F">
      <w:pPr>
        <w:pStyle w:val="ListParagraph"/>
        <w:numPr>
          <w:ilvl w:val="0"/>
          <w:numId w:val="3"/>
        </w:numPr>
      </w:pPr>
      <w:r>
        <w:t>Participant</w:t>
      </w:r>
      <w:r w:rsidR="001C073A" w:rsidRPr="001C073A">
        <w:t xml:space="preserve"> information collected is kept in an individual </w:t>
      </w:r>
      <w:r>
        <w:t>participant</w:t>
      </w:r>
      <w:r w:rsidR="001C073A" w:rsidRPr="001C073A">
        <w:t xml:space="preserve"> record.</w:t>
      </w:r>
    </w:p>
    <w:p w14:paraId="69E95970" w14:textId="77777777" w:rsidR="00D91AD8" w:rsidRPr="00B2204B" w:rsidRDefault="00D91AD8" w:rsidP="0019338F">
      <w:pPr>
        <w:pStyle w:val="ListParagraph"/>
        <w:numPr>
          <w:ilvl w:val="0"/>
          <w:numId w:val="3"/>
        </w:numPr>
        <w:rPr>
          <w:highlight w:val="yellow"/>
        </w:rPr>
      </w:pPr>
      <w:r w:rsidRPr="00B2204B">
        <w:rPr>
          <w:highlight w:val="yellow"/>
        </w:rPr>
        <w:t xml:space="preserve">Each </w:t>
      </w:r>
      <w:r w:rsidR="00835518" w:rsidRPr="00B2204B">
        <w:rPr>
          <w:highlight w:val="yellow"/>
        </w:rPr>
        <w:t>participant</w:t>
      </w:r>
      <w:r w:rsidRPr="00B2204B">
        <w:rPr>
          <w:highlight w:val="yellow"/>
        </w:rPr>
        <w:t xml:space="preserve"> record has a unique identification number</w:t>
      </w:r>
    </w:p>
    <w:p w14:paraId="38191832" w14:textId="77777777" w:rsidR="003866F7" w:rsidRDefault="003866F7" w:rsidP="0019338F">
      <w:pPr>
        <w:pStyle w:val="ListParagraph"/>
        <w:numPr>
          <w:ilvl w:val="0"/>
          <w:numId w:val="3"/>
        </w:numPr>
      </w:pPr>
      <w:r>
        <w:lastRenderedPageBreak/>
        <w:t xml:space="preserve">A </w:t>
      </w:r>
      <w:r w:rsidR="00835518">
        <w:t>participant</w:t>
      </w:r>
      <w:r>
        <w:t xml:space="preserve"> record includes: </w:t>
      </w:r>
      <w:r w:rsidR="00325B19">
        <w:t xml:space="preserve">personal information • </w:t>
      </w:r>
      <w:r>
        <w:t xml:space="preserve">clinical notes • investigations • </w:t>
      </w:r>
      <w:r w:rsidR="00C50D36">
        <w:t>correspondence</w:t>
      </w:r>
      <w:r>
        <w:t xml:space="preserve"> from other healthcare providers • photographs • video footage.</w:t>
      </w:r>
    </w:p>
    <w:p w14:paraId="35C20F54" w14:textId="77777777" w:rsidR="003866F7" w:rsidRPr="00B2204B" w:rsidRDefault="003866F7" w:rsidP="003866F7">
      <w:pPr>
        <w:pStyle w:val="ListParagraph"/>
        <w:numPr>
          <w:ilvl w:val="0"/>
          <w:numId w:val="3"/>
        </w:numPr>
        <w:rPr>
          <w:highlight w:val="yellow"/>
        </w:rPr>
      </w:pPr>
      <w:r w:rsidRPr="00B2204B">
        <w:rPr>
          <w:highlight w:val="yellow"/>
        </w:rPr>
        <w:t xml:space="preserve">A Firewall is used in the </w:t>
      </w:r>
      <w:r w:rsidR="00F90C85">
        <w:rPr>
          <w:highlight w:val="yellow"/>
        </w:rPr>
        <w:t>XXX</w:t>
      </w:r>
      <w:r w:rsidRPr="00B2204B">
        <w:rPr>
          <w:highlight w:val="yellow"/>
        </w:rPr>
        <w:t xml:space="preserve"> computer system as a means of protecting information stored on the computer. Other security related procedures such as user access passwords</w:t>
      </w:r>
      <w:r w:rsidR="00C13847">
        <w:rPr>
          <w:highlight w:val="yellow"/>
        </w:rPr>
        <w:t>, multi-factorial authentication</w:t>
      </w:r>
      <w:r w:rsidRPr="00B2204B">
        <w:rPr>
          <w:highlight w:val="yellow"/>
        </w:rPr>
        <w:t xml:space="preserve"> also assist with the protection of information.</w:t>
      </w:r>
    </w:p>
    <w:p w14:paraId="70D2E932" w14:textId="77777777" w:rsidR="001C073A" w:rsidRPr="00B2204B" w:rsidRDefault="001C073A" w:rsidP="001C073A">
      <w:pPr>
        <w:pStyle w:val="ListParagraph"/>
        <w:numPr>
          <w:ilvl w:val="0"/>
          <w:numId w:val="3"/>
        </w:numPr>
        <w:rPr>
          <w:highlight w:val="yellow"/>
        </w:rPr>
      </w:pPr>
      <w:r w:rsidRPr="00B2204B">
        <w:rPr>
          <w:highlight w:val="yellow"/>
        </w:rPr>
        <w:t>Paper records are kept in locked, fireproof cabinets</w:t>
      </w:r>
      <w:r w:rsidR="00E63928" w:rsidRPr="00B2204B">
        <w:rPr>
          <w:highlight w:val="yellow"/>
        </w:rPr>
        <w:t>.</w:t>
      </w:r>
    </w:p>
    <w:p w14:paraId="664921A4" w14:textId="77777777" w:rsidR="001C073A" w:rsidRDefault="00835518" w:rsidP="001C073A">
      <w:pPr>
        <w:pStyle w:val="ListParagraph"/>
        <w:numPr>
          <w:ilvl w:val="0"/>
          <w:numId w:val="3"/>
        </w:numPr>
      </w:pPr>
      <w:r>
        <w:t>Participant</w:t>
      </w:r>
      <w:r w:rsidR="001C073A">
        <w:t xml:space="preserve"> information is stored for seven years post the date of last discharge. In the case of </w:t>
      </w:r>
      <w:r>
        <w:t>participants</w:t>
      </w:r>
      <w:r w:rsidR="001C073A">
        <w:t xml:space="preserve"> aged under 18 years, information is kept until their 25th birthday and 7 years post discharge. </w:t>
      </w:r>
    </w:p>
    <w:p w14:paraId="1E9C81CC" w14:textId="77777777" w:rsidR="001C073A" w:rsidRDefault="00835518" w:rsidP="001C073A">
      <w:pPr>
        <w:pStyle w:val="ListParagraph"/>
        <w:numPr>
          <w:ilvl w:val="0"/>
          <w:numId w:val="3"/>
        </w:numPr>
      </w:pPr>
      <w:r>
        <w:t>Participant</w:t>
      </w:r>
      <w:r w:rsidR="001C073A">
        <w:t xml:space="preserve"> related information, or any papers identifying a </w:t>
      </w:r>
      <w:r>
        <w:t>participant</w:t>
      </w:r>
      <w:r w:rsidR="001C073A">
        <w:t xml:space="preserve"> are destroyed by shredding and deleting from the computer </w:t>
      </w:r>
      <w:r w:rsidR="00E63928">
        <w:t xml:space="preserve">and all </w:t>
      </w:r>
      <w:r w:rsidR="001C073A">
        <w:t>database</w:t>
      </w:r>
      <w:r w:rsidR="00E63928">
        <w:t>s.</w:t>
      </w:r>
    </w:p>
    <w:p w14:paraId="752C3431" w14:textId="77777777" w:rsidR="00D801F9" w:rsidRDefault="00E63928" w:rsidP="001C073A">
      <w:pPr>
        <w:pStyle w:val="ListParagraph"/>
        <w:numPr>
          <w:ilvl w:val="0"/>
          <w:numId w:val="3"/>
        </w:numPr>
      </w:pPr>
      <w:r>
        <w:t xml:space="preserve">User access to all computers and mobile devices holding </w:t>
      </w:r>
      <w:r w:rsidR="00835518">
        <w:t>participant</w:t>
      </w:r>
      <w:r>
        <w:t xml:space="preserve"> information is managed by passwords and </w:t>
      </w:r>
      <w:r w:rsidR="00D801F9">
        <w:t xml:space="preserve">automatic </w:t>
      </w:r>
      <w:r>
        <w:t>inactive log</w:t>
      </w:r>
      <w:r w:rsidR="00D801F9">
        <w:t>out</w:t>
      </w:r>
      <w:r w:rsidR="00325B19">
        <w:t>s</w:t>
      </w:r>
      <w:r w:rsidR="00D801F9">
        <w:t>.</w:t>
      </w:r>
    </w:p>
    <w:p w14:paraId="3BDB27C6" w14:textId="77777777" w:rsidR="001C073A" w:rsidRDefault="001C073A" w:rsidP="001C073A"/>
    <w:p w14:paraId="6191A707" w14:textId="77777777" w:rsidR="001C073A" w:rsidRDefault="001C073A" w:rsidP="001C073A">
      <w:pPr>
        <w:rPr>
          <w:i/>
        </w:rPr>
      </w:pPr>
      <w:r>
        <w:rPr>
          <w:i/>
        </w:rPr>
        <w:t xml:space="preserve">Managing Privacy and Confidentiality Requirements of </w:t>
      </w:r>
      <w:r w:rsidR="00835518">
        <w:rPr>
          <w:i/>
        </w:rPr>
        <w:t>Participants</w:t>
      </w:r>
    </w:p>
    <w:p w14:paraId="2BC1980D" w14:textId="77777777" w:rsidR="00D91AD8" w:rsidRDefault="00F90C85" w:rsidP="001C073A">
      <w:pPr>
        <w:pStyle w:val="ListParagraph"/>
        <w:numPr>
          <w:ilvl w:val="0"/>
          <w:numId w:val="4"/>
        </w:numPr>
      </w:pPr>
      <w:r>
        <w:t>XXX</w:t>
      </w:r>
      <w:r w:rsidR="001C073A" w:rsidRPr="0030629E">
        <w:t xml:space="preserve"> </w:t>
      </w:r>
      <w:r w:rsidR="00D801F9" w:rsidRPr="0030629E">
        <w:t xml:space="preserve">refers to </w:t>
      </w:r>
      <w:r w:rsidR="00A66F74" w:rsidRPr="0030629E">
        <w:t xml:space="preserve">their </w:t>
      </w:r>
      <w:r w:rsidR="00D801F9" w:rsidRPr="0030629E">
        <w:t xml:space="preserve">Privacy Policy on the </w:t>
      </w:r>
      <w:r w:rsidR="00D91AD8">
        <w:t xml:space="preserve">participant’s NDIS </w:t>
      </w:r>
      <w:r w:rsidR="00D801F9" w:rsidRPr="0030629E">
        <w:t>Service Agreement</w:t>
      </w:r>
      <w:r w:rsidR="00D91AD8">
        <w:t>.</w:t>
      </w:r>
    </w:p>
    <w:p w14:paraId="3CF302C4" w14:textId="587ADD33" w:rsidR="002179E6" w:rsidRDefault="00D91AD8" w:rsidP="001C073A">
      <w:pPr>
        <w:pStyle w:val="ListParagraph"/>
        <w:numPr>
          <w:ilvl w:val="0"/>
          <w:numId w:val="4"/>
        </w:numPr>
      </w:pPr>
      <w:r>
        <w:t xml:space="preserve">The NDIS Service Agreement </w:t>
      </w:r>
      <w:r w:rsidR="002179E6">
        <w:t xml:space="preserve">includes 5 </w:t>
      </w:r>
      <w:r w:rsidR="00D801F9" w:rsidRPr="0030629E">
        <w:t>Consent</w:t>
      </w:r>
      <w:r w:rsidR="002179E6">
        <w:t>s</w:t>
      </w:r>
      <w:r w:rsidR="004750E5">
        <w:t xml:space="preserve"> </w:t>
      </w:r>
      <w:r w:rsidR="004750E5" w:rsidRPr="004750E5">
        <w:rPr>
          <w:highlight w:val="yellow"/>
        </w:rPr>
        <w:t xml:space="preserve">plus other pertinent consents to your </w:t>
      </w:r>
      <w:proofErr w:type="gramStart"/>
      <w:r w:rsidR="004750E5" w:rsidRPr="004750E5">
        <w:rPr>
          <w:highlight w:val="yellow"/>
        </w:rPr>
        <w:t>organisation</w:t>
      </w:r>
      <w:r w:rsidR="004750E5">
        <w:t xml:space="preserve"> </w:t>
      </w:r>
      <w:r w:rsidR="002179E6">
        <w:t>:</w:t>
      </w:r>
      <w:proofErr w:type="gramEnd"/>
    </w:p>
    <w:p w14:paraId="51BDDD16" w14:textId="77777777" w:rsidR="002179E6" w:rsidRDefault="002179E6" w:rsidP="002179E6">
      <w:pPr>
        <w:pStyle w:val="ListParagraph"/>
        <w:numPr>
          <w:ilvl w:val="0"/>
          <w:numId w:val="11"/>
        </w:numPr>
      </w:pPr>
      <w:r>
        <w:t xml:space="preserve">Consent for sharing </w:t>
      </w:r>
      <w:r w:rsidR="00DD69BB">
        <w:t xml:space="preserve">and obtaining </w:t>
      </w:r>
      <w:r>
        <w:t>Information</w:t>
      </w:r>
      <w:r w:rsidR="00D801F9" w:rsidRPr="0030629E">
        <w:t xml:space="preserve"> </w:t>
      </w:r>
    </w:p>
    <w:p w14:paraId="7BD7848F" w14:textId="77777777" w:rsidR="002179E6" w:rsidRDefault="002179E6" w:rsidP="002179E6">
      <w:pPr>
        <w:pStyle w:val="ListParagraph"/>
        <w:numPr>
          <w:ilvl w:val="0"/>
          <w:numId w:val="11"/>
        </w:numPr>
      </w:pPr>
      <w:r>
        <w:t>Consent for receiving services</w:t>
      </w:r>
    </w:p>
    <w:p w14:paraId="16054D8D" w14:textId="77777777" w:rsidR="002179E6" w:rsidRDefault="002179E6" w:rsidP="002179E6">
      <w:pPr>
        <w:pStyle w:val="ListParagraph"/>
        <w:numPr>
          <w:ilvl w:val="0"/>
          <w:numId w:val="11"/>
        </w:numPr>
      </w:pPr>
      <w:r>
        <w:t>Consent for photography</w:t>
      </w:r>
    </w:p>
    <w:p w14:paraId="647CC767" w14:textId="77777777" w:rsidR="002179E6" w:rsidRDefault="002179E6" w:rsidP="002179E6">
      <w:pPr>
        <w:pStyle w:val="ListParagraph"/>
        <w:numPr>
          <w:ilvl w:val="0"/>
          <w:numId w:val="11"/>
        </w:numPr>
      </w:pPr>
      <w:r>
        <w:t xml:space="preserve">Consent to participate in </w:t>
      </w:r>
      <w:r w:rsidR="00835518">
        <w:t>Participant</w:t>
      </w:r>
      <w:r>
        <w:t xml:space="preserve"> Satisfaction Surveys</w:t>
      </w:r>
    </w:p>
    <w:p w14:paraId="21FAA891" w14:textId="77777777" w:rsidR="002179E6" w:rsidRDefault="002179E6" w:rsidP="002179E6">
      <w:pPr>
        <w:pStyle w:val="ListParagraph"/>
        <w:numPr>
          <w:ilvl w:val="0"/>
          <w:numId w:val="11"/>
        </w:numPr>
      </w:pPr>
      <w:r>
        <w:t>Consent to participate in Quality Management Activities</w:t>
      </w:r>
    </w:p>
    <w:p w14:paraId="2821769A" w14:textId="77777777" w:rsidR="002179E6" w:rsidRDefault="00C50D36" w:rsidP="00C50D36">
      <w:pPr>
        <w:ind w:left="426"/>
      </w:pPr>
      <w:r>
        <w:t>T</w:t>
      </w:r>
      <w:r w:rsidR="002179E6">
        <w:t xml:space="preserve">hese consents are discussed with the participant and /or their decision maker in a way </w:t>
      </w:r>
      <w:r>
        <w:t xml:space="preserve">       </w:t>
      </w:r>
      <w:r w:rsidR="002179E6">
        <w:t xml:space="preserve">they can understand prior to the commencement of service. </w:t>
      </w:r>
    </w:p>
    <w:p w14:paraId="26CFC711" w14:textId="77777777" w:rsidR="001C073A" w:rsidRPr="0030629E" w:rsidRDefault="001C073A" w:rsidP="001C073A">
      <w:pPr>
        <w:pStyle w:val="ListParagraph"/>
        <w:numPr>
          <w:ilvl w:val="0"/>
          <w:numId w:val="4"/>
        </w:numPr>
      </w:pPr>
      <w:r w:rsidRPr="0030629E">
        <w:t>Persons contacting</w:t>
      </w:r>
      <w:r w:rsidR="00D801F9" w:rsidRPr="0030629E">
        <w:t xml:space="preserve"> </w:t>
      </w:r>
      <w:r w:rsidR="00F90C85">
        <w:t>XXX</w:t>
      </w:r>
      <w:r w:rsidRPr="0030629E">
        <w:t xml:space="preserve"> with an enquiry do not need to provide personal details. However, once a decision is made to progress to utilising </w:t>
      </w:r>
      <w:r w:rsidR="00F90C85">
        <w:t>XXX</w:t>
      </w:r>
      <w:r w:rsidRPr="0030629E">
        <w:t xml:space="preserve">’s services, personal and sensitive information will need to be collected. </w:t>
      </w:r>
    </w:p>
    <w:p w14:paraId="0C1497D8" w14:textId="77777777" w:rsidR="001C073A" w:rsidRPr="0030629E" w:rsidRDefault="00F90C85" w:rsidP="001C073A">
      <w:pPr>
        <w:pStyle w:val="ListParagraph"/>
        <w:numPr>
          <w:ilvl w:val="0"/>
          <w:numId w:val="4"/>
        </w:numPr>
      </w:pPr>
      <w:r>
        <w:t>XXX</w:t>
      </w:r>
      <w:r w:rsidR="0030629E" w:rsidRPr="0030629E">
        <w:t xml:space="preserve"> </w:t>
      </w:r>
      <w:r w:rsidR="001C073A" w:rsidRPr="0030629E">
        <w:t xml:space="preserve">may need to share pertinent </w:t>
      </w:r>
      <w:r w:rsidR="00835518">
        <w:t>participant</w:t>
      </w:r>
      <w:r w:rsidR="001C073A" w:rsidRPr="0030629E">
        <w:t xml:space="preserve"> information with other professional </w:t>
      </w:r>
      <w:r w:rsidR="00835518">
        <w:t>Allied Health Professional</w:t>
      </w:r>
      <w:r w:rsidR="001C073A" w:rsidRPr="0030629E">
        <w:t xml:space="preserve"> at the time of case confe</w:t>
      </w:r>
      <w:r w:rsidR="00835518">
        <w:t>rencing or when determining support</w:t>
      </w:r>
      <w:r w:rsidR="001C073A" w:rsidRPr="0030629E">
        <w:t xml:space="preserve"> plans. Information is only shared in order to provide the best service possible and is only shared with those people whose Professional Codes of Ethics include privacy and confidentiality. Permission to share information is sought from the </w:t>
      </w:r>
      <w:r w:rsidR="00835518">
        <w:t>participant</w:t>
      </w:r>
      <w:r w:rsidR="001C073A" w:rsidRPr="0030629E">
        <w:t xml:space="preserve"> </w:t>
      </w:r>
      <w:r w:rsidR="00D801F9" w:rsidRPr="0030629E">
        <w:t>prior to the delivery of services</w:t>
      </w:r>
      <w:r w:rsidR="001C073A" w:rsidRPr="0030629E">
        <w:t xml:space="preserve"> and as required at other points of intervention as</w:t>
      </w:r>
      <w:r w:rsidR="002C2F68" w:rsidRPr="0030629E">
        <w:t xml:space="preserve"> </w:t>
      </w:r>
      <w:r w:rsidR="001C073A" w:rsidRPr="0030629E">
        <w:t>/</w:t>
      </w:r>
      <w:r w:rsidR="002C2F68" w:rsidRPr="0030629E">
        <w:t xml:space="preserve"> </w:t>
      </w:r>
      <w:r w:rsidR="001C073A" w:rsidRPr="0030629E">
        <w:t>if required.</w:t>
      </w:r>
    </w:p>
    <w:p w14:paraId="0D11E395" w14:textId="77777777" w:rsidR="001C073A" w:rsidRDefault="001C073A" w:rsidP="001C073A">
      <w:pPr>
        <w:pStyle w:val="ListParagraph"/>
        <w:numPr>
          <w:ilvl w:val="0"/>
          <w:numId w:val="4"/>
        </w:numPr>
      </w:pPr>
      <w:r w:rsidRPr="0030629E">
        <w:t xml:space="preserve">Personal information is not disclosed to third parties outside of </w:t>
      </w:r>
      <w:r w:rsidR="00F90C85">
        <w:t>XXX</w:t>
      </w:r>
      <w:r w:rsidRPr="0030629E">
        <w:t xml:space="preserve">, other than for a purpose made known to the </w:t>
      </w:r>
      <w:r w:rsidR="00835518">
        <w:t>participant</w:t>
      </w:r>
      <w:r w:rsidRPr="0030629E">
        <w:t xml:space="preserve"> and to which</w:t>
      </w:r>
      <w:r w:rsidR="00D801F9" w:rsidRPr="0030629E">
        <w:t xml:space="preserve"> they </w:t>
      </w:r>
      <w:r w:rsidRPr="0030629E">
        <w:t>have consented</w:t>
      </w:r>
      <w:r>
        <w:t xml:space="preserve">, or unless required by law. </w:t>
      </w:r>
    </w:p>
    <w:p w14:paraId="025481C1" w14:textId="77777777" w:rsidR="00D91AD8" w:rsidRDefault="00835518" w:rsidP="001C073A">
      <w:pPr>
        <w:pStyle w:val="ListParagraph"/>
        <w:numPr>
          <w:ilvl w:val="0"/>
          <w:numId w:val="4"/>
        </w:numPr>
      </w:pPr>
      <w:r>
        <w:t>Participants</w:t>
      </w:r>
      <w:r w:rsidR="00D91AD8">
        <w:t xml:space="preserve"> are informed there may be circumstances when the law requires </w:t>
      </w:r>
      <w:r w:rsidR="00F90C85">
        <w:t>XXX</w:t>
      </w:r>
      <w:r w:rsidR="00B37B96">
        <w:t xml:space="preserve"> </w:t>
      </w:r>
      <w:r w:rsidR="00D91AD8">
        <w:t>to share information without their consent.</w:t>
      </w:r>
    </w:p>
    <w:p w14:paraId="7F028C8C" w14:textId="77777777" w:rsidR="001C073A" w:rsidRDefault="001C073A" w:rsidP="001C073A">
      <w:pPr>
        <w:pStyle w:val="ListParagraph"/>
        <w:ind w:left="360"/>
      </w:pPr>
    </w:p>
    <w:p w14:paraId="1FD6C2FC" w14:textId="77777777" w:rsidR="001C073A" w:rsidRDefault="001C073A" w:rsidP="001C073A">
      <w:pPr>
        <w:rPr>
          <w:i/>
        </w:rPr>
      </w:pPr>
      <w:r>
        <w:rPr>
          <w:i/>
        </w:rPr>
        <w:t xml:space="preserve">Keeping Accurate </w:t>
      </w:r>
      <w:r w:rsidR="00835518">
        <w:rPr>
          <w:i/>
        </w:rPr>
        <w:t>Participant</w:t>
      </w:r>
      <w:r>
        <w:rPr>
          <w:i/>
        </w:rPr>
        <w:t xml:space="preserve"> Information</w:t>
      </w:r>
    </w:p>
    <w:p w14:paraId="0D030C26" w14:textId="77777777" w:rsidR="001C073A" w:rsidRDefault="00835518" w:rsidP="002C2F68">
      <w:pPr>
        <w:pStyle w:val="ListParagraph"/>
        <w:ind w:left="0"/>
      </w:pPr>
      <w:r>
        <w:t>Participants</w:t>
      </w:r>
      <w:r w:rsidR="001C073A">
        <w:t xml:space="preserve"> are informed of the need to provide us with up to date, accurate and complete information</w:t>
      </w:r>
      <w:r w:rsidR="002C2F68">
        <w:t>.</w:t>
      </w:r>
    </w:p>
    <w:p w14:paraId="48F5D609" w14:textId="77777777" w:rsidR="002179E6" w:rsidRDefault="00F90C85" w:rsidP="002C2F68">
      <w:pPr>
        <w:pStyle w:val="ListParagraph"/>
        <w:ind w:left="0"/>
      </w:pPr>
      <w:r>
        <w:t>XXX</w:t>
      </w:r>
      <w:r w:rsidR="002179E6">
        <w:t xml:space="preserve"> staff update information on the </w:t>
      </w:r>
      <w:r w:rsidR="00835518">
        <w:t>participant</w:t>
      </w:r>
      <w:r w:rsidR="002179E6">
        <w:t xml:space="preserve"> record at the time of reviews or when they become aware of change in information.</w:t>
      </w:r>
    </w:p>
    <w:p w14:paraId="1A20F502" w14:textId="77777777" w:rsidR="002179E6" w:rsidRPr="002179E6" w:rsidRDefault="00835518" w:rsidP="002C2F68">
      <w:pPr>
        <w:pStyle w:val="ListParagraph"/>
        <w:ind w:left="0"/>
      </w:pPr>
      <w:r>
        <w:t>AHP</w:t>
      </w:r>
      <w:r w:rsidR="002179E6">
        <w:t xml:space="preserve"> staff at </w:t>
      </w:r>
      <w:r w:rsidR="00F90C85">
        <w:t>XXX</w:t>
      </w:r>
      <w:r w:rsidR="002179E6">
        <w:t xml:space="preserve"> update the </w:t>
      </w:r>
      <w:r>
        <w:t>participant</w:t>
      </w:r>
      <w:r w:rsidR="002179E6">
        <w:t xml:space="preserve"> record as soon as practical after the delivery of services</w:t>
      </w:r>
      <w:r w:rsidR="00C50D36">
        <w:t xml:space="preserve"> to ensure information is accurate and correct.</w:t>
      </w:r>
    </w:p>
    <w:p w14:paraId="7D640A1E" w14:textId="77777777" w:rsidR="00D801F9" w:rsidRDefault="00D801F9" w:rsidP="00835518"/>
    <w:p w14:paraId="01E50A2D" w14:textId="77777777" w:rsidR="00F90C85" w:rsidRPr="00835518" w:rsidRDefault="00F90C85" w:rsidP="00835518"/>
    <w:p w14:paraId="4AC41BC4" w14:textId="77777777" w:rsidR="001C073A" w:rsidRDefault="001C073A" w:rsidP="001C073A">
      <w:pPr>
        <w:rPr>
          <w:i/>
        </w:rPr>
      </w:pPr>
      <w:r>
        <w:rPr>
          <w:i/>
        </w:rPr>
        <w:t xml:space="preserve">Using </w:t>
      </w:r>
      <w:r w:rsidR="00835518">
        <w:rPr>
          <w:i/>
        </w:rPr>
        <w:t>Participant</w:t>
      </w:r>
      <w:r>
        <w:rPr>
          <w:i/>
        </w:rPr>
        <w:t xml:space="preserve"> Information for Other Purposes</w:t>
      </w:r>
    </w:p>
    <w:p w14:paraId="606A099E" w14:textId="77777777" w:rsidR="00D801F9" w:rsidRPr="0030629E" w:rsidRDefault="00D801F9" w:rsidP="001C073A">
      <w:r>
        <w:t xml:space="preserve">Under no circumstances </w:t>
      </w:r>
      <w:r w:rsidRPr="0030629E">
        <w:t xml:space="preserve">will </w:t>
      </w:r>
      <w:r w:rsidR="00F90C85">
        <w:t>XXX</w:t>
      </w:r>
      <w:r w:rsidR="0030629E" w:rsidRPr="0030629E">
        <w:t xml:space="preserve"> </w:t>
      </w:r>
      <w:r w:rsidR="001C073A" w:rsidRPr="0030629E">
        <w:t xml:space="preserve">use personal details for purposes other than stated above, </w:t>
      </w:r>
      <w:r w:rsidRPr="0030629E">
        <w:t xml:space="preserve">unless specific </w:t>
      </w:r>
      <w:r w:rsidR="003866F7" w:rsidRPr="0030629E">
        <w:t xml:space="preserve">written </w:t>
      </w:r>
      <w:r w:rsidRPr="0030629E">
        <w:t xml:space="preserve">consent is given by the </w:t>
      </w:r>
      <w:r w:rsidR="00835518">
        <w:t>participant</w:t>
      </w:r>
      <w:r w:rsidRPr="0030629E">
        <w:t xml:space="preserve"> </w:t>
      </w:r>
      <w:r w:rsidR="003866F7" w:rsidRPr="0030629E">
        <w:t>or their representative.</w:t>
      </w:r>
    </w:p>
    <w:p w14:paraId="5EFFD3F4" w14:textId="77777777" w:rsidR="001C073A" w:rsidRPr="0030629E" w:rsidRDefault="001C073A" w:rsidP="001C073A"/>
    <w:p w14:paraId="17732484" w14:textId="77777777" w:rsidR="001C073A" w:rsidRPr="0030629E" w:rsidRDefault="00835518" w:rsidP="001C073A">
      <w:pPr>
        <w:rPr>
          <w:i/>
        </w:rPr>
      </w:pPr>
      <w:r>
        <w:rPr>
          <w:i/>
        </w:rPr>
        <w:t>Participant</w:t>
      </w:r>
      <w:r w:rsidR="001C073A" w:rsidRPr="0030629E">
        <w:rPr>
          <w:i/>
        </w:rPr>
        <w:t xml:space="preserve"> Access to Their Information</w:t>
      </w:r>
    </w:p>
    <w:p w14:paraId="374C8C82" w14:textId="77777777" w:rsidR="001C073A" w:rsidRDefault="00835518" w:rsidP="002C2F68">
      <w:pPr>
        <w:pStyle w:val="ListParagraph"/>
        <w:ind w:left="0"/>
      </w:pPr>
      <w:r>
        <w:t>Participants</w:t>
      </w:r>
      <w:r w:rsidR="001C073A" w:rsidRPr="0030629E">
        <w:t xml:space="preserve"> have the right to access the personal information </w:t>
      </w:r>
      <w:r w:rsidR="00F90C85">
        <w:t>XXX</w:t>
      </w:r>
      <w:r w:rsidR="001C073A" w:rsidRPr="0030629E">
        <w:t xml:space="preserve"> holds about them. To do this</w:t>
      </w:r>
      <w:r w:rsidR="0098149D" w:rsidRPr="0030629E">
        <w:t>,</w:t>
      </w:r>
      <w:r w:rsidR="001C073A" w:rsidRPr="0030629E">
        <w:t xml:space="preserve"> </w:t>
      </w:r>
      <w:r>
        <w:t>participants</w:t>
      </w:r>
      <w:r w:rsidR="001C073A" w:rsidRPr="0030629E">
        <w:t xml:space="preserve"> must contact </w:t>
      </w:r>
      <w:r w:rsidR="00325B19" w:rsidRPr="0030629E">
        <w:t xml:space="preserve">the </w:t>
      </w:r>
      <w:r w:rsidR="0098149D" w:rsidRPr="00835518">
        <w:rPr>
          <w:highlight w:val="yellow"/>
        </w:rPr>
        <w:t>Director</w:t>
      </w:r>
      <w:r w:rsidR="00325B19" w:rsidRPr="0030629E">
        <w:t xml:space="preserve"> of </w:t>
      </w:r>
      <w:r w:rsidR="00F90C85">
        <w:t>XXX</w:t>
      </w:r>
      <w:r w:rsidR="00325B19" w:rsidRPr="0030629E">
        <w:t>.</w:t>
      </w:r>
      <w:r w:rsidR="001C073A">
        <w:t xml:space="preserve"> </w:t>
      </w:r>
    </w:p>
    <w:p w14:paraId="0EB725AE" w14:textId="77777777" w:rsidR="003866F7" w:rsidRDefault="003866F7" w:rsidP="003866F7">
      <w:pPr>
        <w:pStyle w:val="ListParagraph"/>
        <w:ind w:left="360"/>
      </w:pPr>
    </w:p>
    <w:p w14:paraId="232D3E82" w14:textId="77777777" w:rsidR="001C073A" w:rsidRDefault="001C073A" w:rsidP="001C073A">
      <w:pPr>
        <w:rPr>
          <w:i/>
        </w:rPr>
      </w:pPr>
      <w:r>
        <w:rPr>
          <w:i/>
        </w:rPr>
        <w:t>Management of a Privacy Complaint</w:t>
      </w:r>
    </w:p>
    <w:p w14:paraId="19C3C0D8" w14:textId="77777777" w:rsidR="001C073A" w:rsidRPr="0030629E" w:rsidRDefault="001C073A" w:rsidP="001C073A">
      <w:pPr>
        <w:pStyle w:val="ListParagraph"/>
        <w:numPr>
          <w:ilvl w:val="0"/>
          <w:numId w:val="8"/>
        </w:numPr>
      </w:pPr>
      <w:r>
        <w:t xml:space="preserve">If a person has a complaint regarding the way in which their personal information is being handled </w:t>
      </w:r>
      <w:r w:rsidRPr="0030629E">
        <w:t xml:space="preserve">by </w:t>
      </w:r>
      <w:r w:rsidR="00F90C85">
        <w:t>XXX</w:t>
      </w:r>
      <w:r w:rsidRPr="0030629E">
        <w:t xml:space="preserve">, in the first instance they are to contact the </w:t>
      </w:r>
      <w:r w:rsidR="00793F14" w:rsidRPr="00835518">
        <w:rPr>
          <w:highlight w:val="yellow"/>
        </w:rPr>
        <w:t>Director</w:t>
      </w:r>
      <w:r w:rsidRPr="0030629E">
        <w:t xml:space="preserve">. The complaint will be dealt with as per </w:t>
      </w:r>
      <w:r w:rsidRPr="0030629E">
        <w:rPr>
          <w:i/>
        </w:rPr>
        <w:t>the Complaints</w:t>
      </w:r>
      <w:r w:rsidR="003866F7" w:rsidRPr="0030629E">
        <w:rPr>
          <w:i/>
        </w:rPr>
        <w:t xml:space="preserve"> </w:t>
      </w:r>
      <w:r w:rsidR="00835518">
        <w:rPr>
          <w:i/>
        </w:rPr>
        <w:t xml:space="preserve">Management </w:t>
      </w:r>
      <w:r w:rsidR="003866F7" w:rsidRPr="0030629E">
        <w:rPr>
          <w:i/>
        </w:rPr>
        <w:t>Policy</w:t>
      </w:r>
      <w:r w:rsidRPr="0030629E">
        <w:t xml:space="preserve">. If the parties are unable to reach a satisfactory solution through negotiation, the person may request an independent person (such as the </w:t>
      </w:r>
      <w:hyperlink r:id="rId11" w:history="1">
        <w:r w:rsidRPr="007140A2">
          <w:rPr>
            <w:rStyle w:val="Hyperlink"/>
          </w:rPr>
          <w:t>Office of the Australian Privacy Commissioner</w:t>
        </w:r>
      </w:hyperlink>
      <w:r w:rsidRPr="0030629E">
        <w:t xml:space="preserve">) </w:t>
      </w:r>
      <w:r w:rsidR="00835518">
        <w:t xml:space="preserve">or the </w:t>
      </w:r>
      <w:hyperlink r:id="rId12" w:history="1">
        <w:r w:rsidR="00835518" w:rsidRPr="007140A2">
          <w:rPr>
            <w:rStyle w:val="Hyperlink"/>
          </w:rPr>
          <w:t>NDIS Quality and Safeguards Commission</w:t>
        </w:r>
      </w:hyperlink>
      <w:r w:rsidR="00835518">
        <w:t xml:space="preserve"> to </w:t>
      </w:r>
      <w:r w:rsidRPr="0030629E">
        <w:t xml:space="preserve">investigate the complaint. </w:t>
      </w:r>
      <w:r w:rsidR="00F90C85">
        <w:t>XXX</w:t>
      </w:r>
      <w:r w:rsidRPr="0030629E">
        <w:t xml:space="preserve"> wi</w:t>
      </w:r>
      <w:r w:rsidR="00835518">
        <w:t>ll</w:t>
      </w:r>
      <w:r w:rsidRPr="0030629E">
        <w:t xml:space="preserve"> provide every cooperation with this process.</w:t>
      </w:r>
    </w:p>
    <w:p w14:paraId="05C9DA1E" w14:textId="77777777" w:rsidR="001C073A" w:rsidRDefault="001C073A" w:rsidP="001C073A"/>
    <w:p w14:paraId="2BC1547E" w14:textId="77777777" w:rsidR="00E54E11" w:rsidRDefault="00E54E11" w:rsidP="001C073A">
      <w:pPr>
        <w:rPr>
          <w:b/>
        </w:rPr>
      </w:pPr>
    </w:p>
    <w:p w14:paraId="32D323F7" w14:textId="77777777" w:rsidR="00E54E11" w:rsidRDefault="00E54E11" w:rsidP="001C073A">
      <w:pPr>
        <w:rPr>
          <w:b/>
        </w:rPr>
      </w:pPr>
    </w:p>
    <w:p w14:paraId="69178B6D" w14:textId="77777777" w:rsidR="001C073A" w:rsidRDefault="00835518" w:rsidP="001C073A">
      <w:pPr>
        <w:rPr>
          <w:b/>
        </w:rPr>
      </w:pPr>
      <w:r>
        <w:rPr>
          <w:b/>
        </w:rPr>
        <w:t>Reference</w:t>
      </w:r>
    </w:p>
    <w:p w14:paraId="474CC67D" w14:textId="77777777" w:rsidR="007140A2" w:rsidRDefault="002471B4" w:rsidP="001C073A">
      <w:pPr>
        <w:pStyle w:val="ListParagraph"/>
        <w:numPr>
          <w:ilvl w:val="0"/>
          <w:numId w:val="9"/>
        </w:numPr>
      </w:pPr>
      <w:hyperlink r:id="rId13" w:anchor="own" w:history="1">
        <w:r w:rsidR="001C073A" w:rsidRPr="007140A2">
          <w:rPr>
            <w:rStyle w:val="Hyperlink"/>
          </w:rPr>
          <w:t>'Guidelines on Privacy in the Private Health Sector', Office of the Australian Information Commissioner</w:t>
        </w:r>
      </w:hyperlink>
      <w:r w:rsidR="001C073A">
        <w:t xml:space="preserve"> </w:t>
      </w:r>
    </w:p>
    <w:p w14:paraId="676786D8" w14:textId="77777777" w:rsidR="001C073A" w:rsidRDefault="001C073A" w:rsidP="001C073A">
      <w:pPr>
        <w:rPr>
          <w:b/>
        </w:rPr>
      </w:pPr>
      <w:r>
        <w:rPr>
          <w:b/>
        </w:rPr>
        <w:br w:type="page"/>
      </w:r>
      <w:r>
        <w:rPr>
          <w:b/>
        </w:rPr>
        <w:lastRenderedPageBreak/>
        <w:t xml:space="preserve">Appendix 1: Summary of the 13 Australian Privacy Principles </w:t>
      </w:r>
    </w:p>
    <w:p w14:paraId="09ACF9B8" w14:textId="77777777" w:rsidR="001C073A" w:rsidRDefault="001C073A" w:rsidP="001C073A">
      <w:pPr>
        <w:spacing w:line="240" w:lineRule="auto"/>
        <w:outlineLvl w:val="3"/>
        <w:rPr>
          <w:rFonts w:cs="Arial"/>
          <w:b/>
          <w:bCs/>
          <w:color w:val="023167"/>
        </w:rPr>
      </w:pPr>
    </w:p>
    <w:p w14:paraId="4BF4B4E0" w14:textId="77777777" w:rsidR="001C073A" w:rsidRDefault="001C073A" w:rsidP="001C073A">
      <w:pPr>
        <w:spacing w:line="240" w:lineRule="auto"/>
        <w:outlineLvl w:val="3"/>
        <w:rPr>
          <w:rFonts w:cs="Arial"/>
          <w:b/>
          <w:bCs/>
          <w:color w:val="023167"/>
        </w:rPr>
      </w:pPr>
      <w:r>
        <w:rPr>
          <w:rFonts w:cs="Arial"/>
          <w:b/>
          <w:bCs/>
          <w:color w:val="023167"/>
        </w:rPr>
        <w:t>APP 1 — Open and transparent management of personal information</w:t>
      </w:r>
    </w:p>
    <w:p w14:paraId="05CBD596" w14:textId="77777777" w:rsidR="001C073A" w:rsidRDefault="001C073A" w:rsidP="001C073A">
      <w:pPr>
        <w:spacing w:line="240" w:lineRule="auto"/>
        <w:rPr>
          <w:rFonts w:cs="Arial"/>
          <w:color w:val="000000"/>
        </w:rPr>
      </w:pPr>
      <w:r>
        <w:rPr>
          <w:rFonts w:cs="Arial"/>
          <w:color w:val="000000"/>
        </w:rPr>
        <w:t>Ensures that APP entities manage personal information in an open and transparent way. This includes having a clearly expressed and up to date APP privacy policy.</w:t>
      </w:r>
    </w:p>
    <w:p w14:paraId="77CD97A8" w14:textId="77777777" w:rsidR="001C073A" w:rsidRDefault="001C073A" w:rsidP="001C073A">
      <w:pPr>
        <w:spacing w:line="240" w:lineRule="auto"/>
        <w:outlineLvl w:val="3"/>
        <w:rPr>
          <w:rFonts w:cs="Arial"/>
          <w:b/>
          <w:bCs/>
          <w:color w:val="023167"/>
        </w:rPr>
      </w:pPr>
      <w:r>
        <w:rPr>
          <w:rFonts w:cs="Arial"/>
          <w:b/>
          <w:bCs/>
          <w:color w:val="023167"/>
        </w:rPr>
        <w:t>APP 2 — Anonymity and pseudonymity</w:t>
      </w:r>
    </w:p>
    <w:p w14:paraId="254002C4" w14:textId="77777777" w:rsidR="001C073A" w:rsidRDefault="001C073A" w:rsidP="001C073A">
      <w:pPr>
        <w:spacing w:line="240" w:lineRule="auto"/>
        <w:rPr>
          <w:rFonts w:cs="Arial"/>
          <w:color w:val="000000"/>
        </w:rPr>
      </w:pPr>
      <w:r>
        <w:rPr>
          <w:rFonts w:cs="Arial"/>
          <w:color w:val="000000"/>
        </w:rPr>
        <w:t>Requires APP entities to give individuals the option of not identifying themselves, or of using a pseudonym. Limited exceptions apply.</w:t>
      </w:r>
    </w:p>
    <w:p w14:paraId="23B6E110" w14:textId="77777777" w:rsidR="001C073A" w:rsidRDefault="001C073A" w:rsidP="001C073A">
      <w:pPr>
        <w:spacing w:line="240" w:lineRule="auto"/>
        <w:outlineLvl w:val="3"/>
        <w:rPr>
          <w:rFonts w:cs="Arial"/>
          <w:b/>
          <w:bCs/>
          <w:color w:val="023167"/>
        </w:rPr>
      </w:pPr>
      <w:r>
        <w:rPr>
          <w:rFonts w:cs="Arial"/>
          <w:b/>
          <w:bCs/>
          <w:color w:val="023167"/>
        </w:rPr>
        <w:t>APP 3 — Collection of solicited personal information</w:t>
      </w:r>
    </w:p>
    <w:p w14:paraId="39E4DDB5" w14:textId="77777777" w:rsidR="001C073A" w:rsidRDefault="001C073A" w:rsidP="001C073A">
      <w:pPr>
        <w:spacing w:line="240" w:lineRule="auto"/>
        <w:rPr>
          <w:rFonts w:cs="Arial"/>
          <w:color w:val="000000"/>
        </w:rPr>
      </w:pPr>
      <w:r>
        <w:rPr>
          <w:rFonts w:cs="Arial"/>
          <w:color w:val="000000"/>
        </w:rPr>
        <w:t>Outlines when an APP entity can collect personal information that is solicited. It applies higher standards to the collection of ‘sensitive’ information.</w:t>
      </w:r>
    </w:p>
    <w:p w14:paraId="1C1A39C1" w14:textId="77777777" w:rsidR="001C073A" w:rsidRDefault="001C073A" w:rsidP="001C073A">
      <w:pPr>
        <w:spacing w:line="240" w:lineRule="auto"/>
        <w:outlineLvl w:val="3"/>
        <w:rPr>
          <w:rFonts w:cs="Arial"/>
          <w:b/>
          <w:bCs/>
          <w:color w:val="023167"/>
        </w:rPr>
      </w:pPr>
      <w:r>
        <w:rPr>
          <w:rFonts w:cs="Arial"/>
          <w:b/>
          <w:bCs/>
          <w:color w:val="023167"/>
        </w:rPr>
        <w:t>APP 4 — Dealing with unsolicited personal information</w:t>
      </w:r>
    </w:p>
    <w:p w14:paraId="35266227" w14:textId="77777777" w:rsidR="001C073A" w:rsidRDefault="001C073A" w:rsidP="001C073A">
      <w:pPr>
        <w:spacing w:line="240" w:lineRule="auto"/>
        <w:rPr>
          <w:rFonts w:cs="Arial"/>
          <w:color w:val="000000"/>
        </w:rPr>
      </w:pPr>
      <w:r>
        <w:rPr>
          <w:rFonts w:cs="Arial"/>
          <w:color w:val="000000"/>
        </w:rPr>
        <w:t>Outlines how APP entities must deal with unsolicited personal information.</w:t>
      </w:r>
    </w:p>
    <w:p w14:paraId="1C903F1F" w14:textId="77777777" w:rsidR="001C073A" w:rsidRDefault="001C073A" w:rsidP="001C073A">
      <w:pPr>
        <w:spacing w:line="240" w:lineRule="auto"/>
        <w:outlineLvl w:val="3"/>
        <w:rPr>
          <w:rFonts w:cs="Arial"/>
          <w:b/>
          <w:bCs/>
          <w:color w:val="023167"/>
        </w:rPr>
      </w:pPr>
      <w:r>
        <w:rPr>
          <w:rFonts w:cs="Arial"/>
          <w:b/>
          <w:bCs/>
          <w:color w:val="023167"/>
        </w:rPr>
        <w:t>APP 5 — Notification of the collection of personal information</w:t>
      </w:r>
    </w:p>
    <w:p w14:paraId="64D250A4" w14:textId="77777777" w:rsidR="001C073A" w:rsidRDefault="001C073A" w:rsidP="001C073A">
      <w:pPr>
        <w:spacing w:line="240" w:lineRule="auto"/>
        <w:rPr>
          <w:rFonts w:cs="Arial"/>
          <w:color w:val="000000"/>
        </w:rPr>
      </w:pPr>
      <w:r>
        <w:rPr>
          <w:rFonts w:cs="Arial"/>
          <w:color w:val="000000"/>
        </w:rPr>
        <w:t>Outlines when and in what circumstances an APP entity that collects personal information must notify an individual of certain matters.</w:t>
      </w:r>
    </w:p>
    <w:p w14:paraId="736C8F3F" w14:textId="77777777" w:rsidR="001C073A" w:rsidRDefault="001C073A" w:rsidP="001C073A">
      <w:pPr>
        <w:spacing w:line="240" w:lineRule="auto"/>
        <w:outlineLvl w:val="3"/>
        <w:rPr>
          <w:rFonts w:cs="Arial"/>
          <w:b/>
          <w:bCs/>
          <w:color w:val="023167"/>
        </w:rPr>
      </w:pPr>
      <w:r>
        <w:rPr>
          <w:rFonts w:cs="Arial"/>
          <w:b/>
          <w:bCs/>
          <w:color w:val="023167"/>
        </w:rPr>
        <w:t>APP 6 — Use or disclosure of personal information</w:t>
      </w:r>
    </w:p>
    <w:p w14:paraId="26C064C4" w14:textId="77777777" w:rsidR="001C073A" w:rsidRDefault="001C073A" w:rsidP="001C073A">
      <w:pPr>
        <w:spacing w:line="240" w:lineRule="auto"/>
        <w:rPr>
          <w:rFonts w:cs="Arial"/>
          <w:color w:val="000000"/>
        </w:rPr>
      </w:pPr>
      <w:r>
        <w:rPr>
          <w:rFonts w:cs="Arial"/>
          <w:color w:val="000000"/>
        </w:rPr>
        <w:t>Outlines the circumstances in which an APP entity may use or disclose personal information that it holds.</w:t>
      </w:r>
    </w:p>
    <w:p w14:paraId="3DE676DD" w14:textId="77777777" w:rsidR="001C073A" w:rsidRDefault="001C073A" w:rsidP="001C073A">
      <w:pPr>
        <w:spacing w:line="240" w:lineRule="auto"/>
        <w:outlineLvl w:val="3"/>
        <w:rPr>
          <w:rFonts w:cs="Arial"/>
          <w:b/>
          <w:bCs/>
          <w:color w:val="023167"/>
        </w:rPr>
      </w:pPr>
      <w:r>
        <w:rPr>
          <w:rFonts w:cs="Arial"/>
          <w:b/>
          <w:bCs/>
          <w:color w:val="023167"/>
        </w:rPr>
        <w:t>APP 7 — Direct marketing</w:t>
      </w:r>
    </w:p>
    <w:p w14:paraId="4D6AD6F3" w14:textId="77777777" w:rsidR="001C073A" w:rsidRDefault="001C073A" w:rsidP="001C073A">
      <w:pPr>
        <w:spacing w:line="240" w:lineRule="auto"/>
        <w:rPr>
          <w:rFonts w:cs="Arial"/>
          <w:color w:val="000000"/>
        </w:rPr>
      </w:pPr>
      <w:r>
        <w:rPr>
          <w:rFonts w:cs="Arial"/>
          <w:color w:val="000000"/>
        </w:rPr>
        <w:t>An organisation may only use or disclose personal information for direct marketing purposes if certain conditions are met.</w:t>
      </w:r>
    </w:p>
    <w:p w14:paraId="16C4F9E1" w14:textId="77777777" w:rsidR="001C073A" w:rsidRDefault="001C073A" w:rsidP="001C073A">
      <w:pPr>
        <w:spacing w:line="240" w:lineRule="auto"/>
        <w:outlineLvl w:val="3"/>
        <w:rPr>
          <w:rFonts w:cs="Arial"/>
          <w:b/>
          <w:bCs/>
          <w:color w:val="023167"/>
        </w:rPr>
      </w:pPr>
      <w:r>
        <w:rPr>
          <w:rFonts w:cs="Arial"/>
          <w:b/>
          <w:bCs/>
          <w:color w:val="023167"/>
        </w:rPr>
        <w:t>APP 8 — Cross-border disclosure of personal information</w:t>
      </w:r>
    </w:p>
    <w:p w14:paraId="1DB2D8CC" w14:textId="77777777" w:rsidR="001C073A" w:rsidRDefault="001C073A" w:rsidP="001C073A">
      <w:pPr>
        <w:spacing w:line="240" w:lineRule="auto"/>
        <w:rPr>
          <w:rFonts w:cs="Arial"/>
          <w:color w:val="000000"/>
        </w:rPr>
      </w:pPr>
      <w:r>
        <w:rPr>
          <w:rFonts w:cs="Arial"/>
          <w:color w:val="000000"/>
        </w:rPr>
        <w:t>Outlines the steps an APP entity must take to protect personal information before it is disclosed overseas.</w:t>
      </w:r>
    </w:p>
    <w:p w14:paraId="7133DC74" w14:textId="77777777" w:rsidR="001C073A" w:rsidRDefault="001C073A" w:rsidP="001C073A">
      <w:pPr>
        <w:spacing w:line="240" w:lineRule="auto"/>
        <w:outlineLvl w:val="3"/>
        <w:rPr>
          <w:rFonts w:cs="Arial"/>
          <w:b/>
          <w:bCs/>
          <w:color w:val="023167"/>
        </w:rPr>
      </w:pPr>
      <w:r>
        <w:rPr>
          <w:rFonts w:cs="Arial"/>
          <w:b/>
          <w:bCs/>
          <w:color w:val="023167"/>
        </w:rPr>
        <w:t>APP 9 — Adoption, use or disclosure of government related identifiers</w:t>
      </w:r>
    </w:p>
    <w:p w14:paraId="6D9D3FE1" w14:textId="77777777" w:rsidR="001C073A" w:rsidRDefault="001C073A" w:rsidP="001C073A">
      <w:pPr>
        <w:spacing w:line="240" w:lineRule="auto"/>
        <w:rPr>
          <w:rFonts w:cs="Arial"/>
          <w:color w:val="000000"/>
        </w:rPr>
      </w:pPr>
      <w:r>
        <w:rPr>
          <w:rFonts w:cs="Arial"/>
          <w:color w:val="000000"/>
        </w:rPr>
        <w:t>Outlines the limited circumstances when an organisation may adopt a government related identifier of an individual as its own identifier, or use or disclose a government related identifier of an individual.</w:t>
      </w:r>
    </w:p>
    <w:p w14:paraId="44A890C0" w14:textId="77777777" w:rsidR="001C073A" w:rsidRDefault="001C073A" w:rsidP="001C073A">
      <w:pPr>
        <w:spacing w:line="240" w:lineRule="auto"/>
        <w:outlineLvl w:val="3"/>
        <w:rPr>
          <w:rFonts w:cs="Arial"/>
          <w:b/>
          <w:bCs/>
          <w:color w:val="023167"/>
        </w:rPr>
      </w:pPr>
      <w:r>
        <w:rPr>
          <w:rFonts w:cs="Arial"/>
          <w:b/>
          <w:bCs/>
          <w:color w:val="023167"/>
        </w:rPr>
        <w:t>APP 10 — Quality of personal information</w:t>
      </w:r>
    </w:p>
    <w:p w14:paraId="11C5F2E4" w14:textId="77777777" w:rsidR="001C073A" w:rsidRDefault="001C073A" w:rsidP="001C073A">
      <w:pPr>
        <w:spacing w:line="240" w:lineRule="auto"/>
        <w:rPr>
          <w:rFonts w:cs="Arial"/>
          <w:color w:val="000000"/>
        </w:rPr>
      </w:pPr>
      <w:r>
        <w:rPr>
          <w:rFonts w:cs="Arial"/>
          <w:color w:val="000000"/>
        </w:rPr>
        <w:t>An APP 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w:t>
      </w:r>
    </w:p>
    <w:p w14:paraId="7203BFD6" w14:textId="77777777" w:rsidR="001C073A" w:rsidRDefault="001C073A" w:rsidP="001C073A">
      <w:pPr>
        <w:spacing w:line="240" w:lineRule="auto"/>
        <w:outlineLvl w:val="3"/>
        <w:rPr>
          <w:rFonts w:cs="Arial"/>
          <w:b/>
          <w:bCs/>
          <w:color w:val="023167"/>
        </w:rPr>
      </w:pPr>
      <w:r>
        <w:rPr>
          <w:rFonts w:cs="Arial"/>
          <w:b/>
          <w:bCs/>
          <w:color w:val="023167"/>
        </w:rPr>
        <w:t>APP 11 — Security of personal information</w:t>
      </w:r>
    </w:p>
    <w:p w14:paraId="14E358A0" w14:textId="77777777" w:rsidR="001C073A" w:rsidRDefault="001C073A" w:rsidP="001C073A">
      <w:pPr>
        <w:spacing w:line="240" w:lineRule="auto"/>
        <w:rPr>
          <w:rFonts w:cs="Arial"/>
          <w:color w:val="000000"/>
        </w:rPr>
      </w:pPr>
      <w:r>
        <w:rPr>
          <w:rFonts w:cs="Arial"/>
          <w:color w:val="000000"/>
        </w:rPr>
        <w:t>An APP 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70CBAA8B" w14:textId="77777777" w:rsidR="001C073A" w:rsidRDefault="001C073A" w:rsidP="001C073A">
      <w:pPr>
        <w:spacing w:line="240" w:lineRule="auto"/>
        <w:outlineLvl w:val="3"/>
        <w:rPr>
          <w:rFonts w:cs="Arial"/>
          <w:b/>
          <w:bCs/>
          <w:color w:val="023167"/>
        </w:rPr>
      </w:pPr>
      <w:r>
        <w:rPr>
          <w:rFonts w:cs="Arial"/>
          <w:b/>
          <w:bCs/>
          <w:color w:val="023167"/>
        </w:rPr>
        <w:t>APP 12 — Access to personal information</w:t>
      </w:r>
    </w:p>
    <w:p w14:paraId="505A8E15" w14:textId="77777777" w:rsidR="001C073A" w:rsidRDefault="001C073A" w:rsidP="001C073A">
      <w:pPr>
        <w:spacing w:line="240" w:lineRule="auto"/>
        <w:rPr>
          <w:rFonts w:cs="Arial"/>
          <w:color w:val="000000"/>
        </w:rPr>
      </w:pPr>
      <w:r>
        <w:rPr>
          <w:rFonts w:cs="Arial"/>
          <w:color w:val="000000"/>
        </w:rPr>
        <w:t xml:space="preserve">Outlines an APP entity’s obligations when an </w:t>
      </w:r>
      <w:proofErr w:type="gramStart"/>
      <w:r>
        <w:rPr>
          <w:rFonts w:cs="Arial"/>
          <w:color w:val="000000"/>
        </w:rPr>
        <w:t>individual requests</w:t>
      </w:r>
      <w:proofErr w:type="gramEnd"/>
      <w:r>
        <w:rPr>
          <w:rFonts w:cs="Arial"/>
          <w:color w:val="000000"/>
        </w:rPr>
        <w:t xml:space="preserve"> to be given access to personal information held about them by the entity. This includes a requirement to provide access unless a specific exception applies.</w:t>
      </w:r>
    </w:p>
    <w:p w14:paraId="3D099192" w14:textId="77777777" w:rsidR="001C073A" w:rsidRDefault="001C073A" w:rsidP="001C073A">
      <w:pPr>
        <w:spacing w:line="240" w:lineRule="auto"/>
        <w:outlineLvl w:val="3"/>
        <w:rPr>
          <w:rFonts w:cs="Arial"/>
          <w:b/>
          <w:bCs/>
          <w:color w:val="023167"/>
        </w:rPr>
      </w:pPr>
      <w:r>
        <w:rPr>
          <w:rFonts w:cs="Arial"/>
          <w:b/>
          <w:bCs/>
          <w:color w:val="023167"/>
        </w:rPr>
        <w:t>APP 13 — Correction of personal information</w:t>
      </w:r>
    </w:p>
    <w:p w14:paraId="332274FE" w14:textId="77777777" w:rsidR="001C073A" w:rsidRDefault="001C073A" w:rsidP="001C073A">
      <w:pPr>
        <w:spacing w:line="240" w:lineRule="auto"/>
        <w:rPr>
          <w:rFonts w:cs="Arial"/>
          <w:color w:val="000000"/>
        </w:rPr>
      </w:pPr>
      <w:r>
        <w:rPr>
          <w:rFonts w:cs="Arial"/>
          <w:color w:val="000000"/>
        </w:rPr>
        <w:t xml:space="preserve">Outlines an APP entity’s obligations in relation to correcting the personal information it holds about individuals. </w:t>
      </w:r>
    </w:p>
    <w:p w14:paraId="4BEEFDC7" w14:textId="77777777" w:rsidR="001C073A" w:rsidRDefault="001C073A" w:rsidP="001C073A">
      <w:pPr>
        <w:spacing w:line="336" w:lineRule="auto"/>
        <w:rPr>
          <w:rFonts w:cs="Arial"/>
          <w:color w:val="000000"/>
        </w:rPr>
      </w:pPr>
    </w:p>
    <w:p w14:paraId="2A8A9C67" w14:textId="77777777" w:rsidR="001C073A" w:rsidRDefault="001C073A" w:rsidP="001C073A"/>
    <w:p w14:paraId="229EDE7B" w14:textId="77777777" w:rsidR="00971DF1" w:rsidRDefault="00971DF1"/>
    <w:sectPr w:rsidR="00971DF1" w:rsidSect="00073BA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14B0" w14:textId="77777777" w:rsidR="002471B4" w:rsidRDefault="002471B4" w:rsidP="007D6905">
      <w:pPr>
        <w:spacing w:line="240" w:lineRule="auto"/>
      </w:pPr>
      <w:r>
        <w:separator/>
      </w:r>
    </w:p>
  </w:endnote>
  <w:endnote w:type="continuationSeparator" w:id="0">
    <w:p w14:paraId="64EF5BB5" w14:textId="77777777" w:rsidR="002471B4" w:rsidRDefault="002471B4" w:rsidP="007D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18866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64715C9" w14:textId="77777777" w:rsidR="007D6905" w:rsidRPr="000F3351" w:rsidRDefault="00F90C85" w:rsidP="007D6905">
            <w:pPr>
              <w:pStyle w:val="Footer"/>
              <w:rPr>
                <w:sz w:val="20"/>
                <w:szCs w:val="20"/>
              </w:rPr>
            </w:pPr>
            <w:r w:rsidRPr="00F90C85">
              <w:rPr>
                <w:b/>
                <w:sz w:val="20"/>
                <w:szCs w:val="20"/>
              </w:rPr>
              <w:t>P7 Privacy and Information Management Policy &amp; Procedures Mar</w:t>
            </w:r>
            <w:r w:rsidR="003D4DBD" w:rsidRPr="00F90C85">
              <w:rPr>
                <w:b/>
                <w:sz w:val="20"/>
                <w:szCs w:val="20"/>
              </w:rPr>
              <w:t xml:space="preserve"> </w:t>
            </w:r>
            <w:r w:rsidR="007D6905" w:rsidRPr="00F90C85">
              <w:rPr>
                <w:b/>
                <w:sz w:val="20"/>
                <w:szCs w:val="20"/>
              </w:rPr>
              <w:t>20</w:t>
            </w:r>
            <w:r w:rsidR="003D4DBD" w:rsidRPr="00F90C85">
              <w:rPr>
                <w:b/>
                <w:sz w:val="20"/>
                <w:szCs w:val="20"/>
              </w:rPr>
              <w:t>20</w:t>
            </w:r>
            <w:r w:rsidR="007D6905" w:rsidRPr="000F3351">
              <w:rPr>
                <w:sz w:val="20"/>
                <w:szCs w:val="20"/>
              </w:rPr>
              <w:tab/>
              <w:t xml:space="preserve">Page </w:t>
            </w:r>
            <w:r w:rsidR="009857F9" w:rsidRPr="000F3351">
              <w:rPr>
                <w:b/>
                <w:sz w:val="20"/>
                <w:szCs w:val="20"/>
              </w:rPr>
              <w:fldChar w:fldCharType="begin"/>
            </w:r>
            <w:r w:rsidR="007D6905" w:rsidRPr="000F3351">
              <w:rPr>
                <w:b/>
                <w:sz w:val="20"/>
                <w:szCs w:val="20"/>
              </w:rPr>
              <w:instrText xml:space="preserve"> PAGE </w:instrText>
            </w:r>
            <w:r w:rsidR="009857F9" w:rsidRPr="000F3351">
              <w:rPr>
                <w:b/>
                <w:sz w:val="20"/>
                <w:szCs w:val="20"/>
              </w:rPr>
              <w:fldChar w:fldCharType="separate"/>
            </w:r>
            <w:r>
              <w:rPr>
                <w:b/>
                <w:noProof/>
                <w:sz w:val="20"/>
                <w:szCs w:val="20"/>
              </w:rPr>
              <w:t>3</w:t>
            </w:r>
            <w:r w:rsidR="009857F9" w:rsidRPr="000F3351">
              <w:rPr>
                <w:b/>
                <w:sz w:val="20"/>
                <w:szCs w:val="20"/>
              </w:rPr>
              <w:fldChar w:fldCharType="end"/>
            </w:r>
            <w:r w:rsidR="007D6905" w:rsidRPr="000F3351">
              <w:rPr>
                <w:sz w:val="20"/>
                <w:szCs w:val="20"/>
              </w:rPr>
              <w:t xml:space="preserve"> of </w:t>
            </w:r>
            <w:r w:rsidR="009857F9" w:rsidRPr="000F3351">
              <w:rPr>
                <w:b/>
                <w:sz w:val="20"/>
                <w:szCs w:val="20"/>
              </w:rPr>
              <w:fldChar w:fldCharType="begin"/>
            </w:r>
            <w:r w:rsidR="007D6905" w:rsidRPr="000F3351">
              <w:rPr>
                <w:b/>
                <w:sz w:val="20"/>
                <w:szCs w:val="20"/>
              </w:rPr>
              <w:instrText xml:space="preserve"> NUMPAGES  </w:instrText>
            </w:r>
            <w:r w:rsidR="009857F9" w:rsidRPr="000F3351">
              <w:rPr>
                <w:b/>
                <w:sz w:val="20"/>
                <w:szCs w:val="20"/>
              </w:rPr>
              <w:fldChar w:fldCharType="separate"/>
            </w:r>
            <w:r>
              <w:rPr>
                <w:b/>
                <w:noProof/>
                <w:sz w:val="20"/>
                <w:szCs w:val="20"/>
              </w:rPr>
              <w:t>4</w:t>
            </w:r>
            <w:r w:rsidR="009857F9" w:rsidRPr="000F3351">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E82F" w14:textId="77777777" w:rsidR="002471B4" w:rsidRDefault="002471B4" w:rsidP="007D6905">
      <w:pPr>
        <w:spacing w:line="240" w:lineRule="auto"/>
      </w:pPr>
      <w:r>
        <w:separator/>
      </w:r>
    </w:p>
  </w:footnote>
  <w:footnote w:type="continuationSeparator" w:id="0">
    <w:p w14:paraId="1EEB9940" w14:textId="77777777" w:rsidR="002471B4" w:rsidRDefault="002471B4" w:rsidP="007D6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CA8"/>
    <w:multiLevelType w:val="multilevel"/>
    <w:tmpl w:val="32E84F10"/>
    <w:lvl w:ilvl="0">
      <w:start w:val="1"/>
      <w:numFmt w:val="decimal"/>
      <w:lvlText w:val="%1."/>
      <w:lvlJc w:val="left"/>
      <w:pPr>
        <w:ind w:left="360" w:hanging="360"/>
      </w:pPr>
    </w:lvl>
    <w:lvl w:ilvl="1">
      <w:start w:val="7"/>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0601057F"/>
    <w:multiLevelType w:val="hybridMultilevel"/>
    <w:tmpl w:val="23802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5C778F"/>
    <w:multiLevelType w:val="hybridMultilevel"/>
    <w:tmpl w:val="238E7C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2D401CF"/>
    <w:multiLevelType w:val="hybridMultilevel"/>
    <w:tmpl w:val="34D43B44"/>
    <w:lvl w:ilvl="0" w:tplc="0C090013">
      <w:start w:val="1"/>
      <w:numFmt w:val="upp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 w15:restartNumberingAfterBreak="0">
    <w:nsid w:val="33701624"/>
    <w:multiLevelType w:val="hybridMultilevel"/>
    <w:tmpl w:val="46D014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456B4E24"/>
    <w:multiLevelType w:val="multilevel"/>
    <w:tmpl w:val="C3ECA88A"/>
    <w:lvl w:ilvl="0">
      <w:start w:val="1"/>
      <w:numFmt w:val="decimal"/>
      <w:lvlText w:val="%1."/>
      <w:lvlJc w:val="left"/>
      <w:pPr>
        <w:ind w:left="360" w:hanging="360"/>
      </w:pPr>
      <w:rPr>
        <w:rFonts w:ascii="Arial" w:hAnsi="Arial" w:cs="Times New Roman" w:hint="default"/>
      </w:rPr>
    </w:lvl>
    <w:lvl w:ilvl="1">
      <w:start w:val="3"/>
      <w:numFmt w:val="decimal"/>
      <w:isLgl/>
      <w:lvlText w:val="%1.%2"/>
      <w:lvlJc w:val="left"/>
      <w:pPr>
        <w:ind w:left="1440" w:hanging="1440"/>
      </w:pPr>
    </w:lvl>
    <w:lvl w:ilvl="2">
      <w:start w:val="3"/>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86A5457"/>
    <w:multiLevelType w:val="hybridMultilevel"/>
    <w:tmpl w:val="806883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E9F6A43"/>
    <w:multiLevelType w:val="multilevel"/>
    <w:tmpl w:val="6C186952"/>
    <w:lvl w:ilvl="0">
      <w:start w:val="1"/>
      <w:numFmt w:val="decimal"/>
      <w:pStyle w:val="Heading1"/>
      <w:lvlText w:val="%1."/>
      <w:lvlJc w:val="left"/>
      <w:pPr>
        <w:ind w:left="360" w:hanging="360"/>
      </w:pPr>
    </w:lvl>
    <w:lvl w:ilvl="1">
      <w:start w:val="1"/>
      <w:numFmt w:val="decimal"/>
      <w:pStyle w:val="Heading3"/>
      <w:isLgl/>
      <w:lvlText w:val="%1.%2"/>
      <w:lvlJc w:val="left"/>
      <w:pPr>
        <w:ind w:left="2084" w:hanging="2160"/>
      </w:pPr>
      <w:rPr>
        <w:sz w:val="24"/>
        <w:szCs w:val="24"/>
      </w:rPr>
    </w:lvl>
    <w:lvl w:ilvl="2">
      <w:start w:val="14"/>
      <w:numFmt w:val="decimal"/>
      <w:isLgl/>
      <w:lvlText w:val="%1.%2.%3"/>
      <w:lvlJc w:val="left"/>
      <w:pPr>
        <w:ind w:left="2160" w:hanging="2160"/>
      </w:pPr>
    </w:lvl>
    <w:lvl w:ilvl="3">
      <w:start w:val="1"/>
      <w:numFmt w:val="decimal"/>
      <w:isLgl/>
      <w:lvlText w:val="%1.%2.%3.%4"/>
      <w:lvlJc w:val="left"/>
      <w:pPr>
        <w:ind w:left="2160" w:hanging="2160"/>
      </w:pPr>
    </w:lvl>
    <w:lvl w:ilvl="4">
      <w:start w:val="1"/>
      <w:numFmt w:val="decimal"/>
      <w:isLgl/>
      <w:lvlText w:val="%1.%2.%3.%4.%5"/>
      <w:lvlJc w:val="left"/>
      <w:pPr>
        <w:ind w:left="2160" w:hanging="2160"/>
      </w:pPr>
    </w:lvl>
    <w:lvl w:ilvl="5">
      <w:start w:val="1"/>
      <w:numFmt w:val="decimal"/>
      <w:isLgl/>
      <w:lvlText w:val="%1.%2.%3.%4.%5.%6"/>
      <w:lvlJc w:val="left"/>
      <w:pPr>
        <w:ind w:left="2160" w:hanging="216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8" w15:restartNumberingAfterBreak="0">
    <w:nsid w:val="4EA1387F"/>
    <w:multiLevelType w:val="hybridMultilevel"/>
    <w:tmpl w:val="48A65A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61D7481F"/>
    <w:multiLevelType w:val="multilevel"/>
    <w:tmpl w:val="6D9C6B42"/>
    <w:lvl w:ilvl="0">
      <w:start w:val="1"/>
      <w:numFmt w:val="decimal"/>
      <w:lvlText w:val="%1."/>
      <w:lvlJc w:val="left"/>
      <w:pPr>
        <w:ind w:left="360" w:hanging="360"/>
      </w:pPr>
      <w:rPr>
        <w:rFonts w:ascii="Arial" w:hAnsi="Arial" w:cs="Times New Roman" w:hint="default"/>
      </w:rPr>
    </w:lvl>
    <w:lvl w:ilvl="1">
      <w:start w:val="5"/>
      <w:numFmt w:val="decimal"/>
      <w:isLgl/>
      <w:lvlText w:val="%1.%2"/>
      <w:lvlJc w:val="left"/>
      <w:pPr>
        <w:ind w:left="1440" w:hanging="1440"/>
      </w:pPr>
    </w:lvl>
    <w:lvl w:ilvl="2">
      <w:start w:val="34"/>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15:restartNumberingAfterBreak="0">
    <w:nsid w:val="79A03744"/>
    <w:multiLevelType w:val="hybridMultilevel"/>
    <w:tmpl w:val="CE644744"/>
    <w:lvl w:ilvl="0" w:tplc="D32A9E00">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AA31E14"/>
    <w:multiLevelType w:val="multilevel"/>
    <w:tmpl w:val="8C6EBA50"/>
    <w:lvl w:ilvl="0">
      <w:start w:val="1"/>
      <w:numFmt w:val="decimal"/>
      <w:lvlText w:val="%1."/>
      <w:lvlJc w:val="left"/>
      <w:pPr>
        <w:ind w:left="360" w:hanging="360"/>
      </w:pPr>
    </w:lvl>
    <w:lvl w:ilvl="1">
      <w:start w:val="4"/>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7"/>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FCD19A7D-A41A-45EB-9436-EE7B5C12DB67}"/>
    <w:docVar w:name="dgnword-eventsink" w:val="450704040"/>
  </w:docVars>
  <w:rsids>
    <w:rsidRoot w:val="001C073A"/>
    <w:rsid w:val="00016427"/>
    <w:rsid w:val="00073BAD"/>
    <w:rsid w:val="000C6469"/>
    <w:rsid w:val="000F3351"/>
    <w:rsid w:val="000F48DF"/>
    <w:rsid w:val="00100511"/>
    <w:rsid w:val="001C073A"/>
    <w:rsid w:val="001C7A84"/>
    <w:rsid w:val="002179E6"/>
    <w:rsid w:val="00237C7B"/>
    <w:rsid w:val="002471B4"/>
    <w:rsid w:val="00255DEB"/>
    <w:rsid w:val="002C2F68"/>
    <w:rsid w:val="0030629E"/>
    <w:rsid w:val="00325B19"/>
    <w:rsid w:val="00327044"/>
    <w:rsid w:val="00334D25"/>
    <w:rsid w:val="00344212"/>
    <w:rsid w:val="00361CB0"/>
    <w:rsid w:val="0037071A"/>
    <w:rsid w:val="003866F7"/>
    <w:rsid w:val="003D4DBD"/>
    <w:rsid w:val="003F64CC"/>
    <w:rsid w:val="004061B4"/>
    <w:rsid w:val="004750E5"/>
    <w:rsid w:val="00496C6E"/>
    <w:rsid w:val="004C10D0"/>
    <w:rsid w:val="004E12C5"/>
    <w:rsid w:val="00511DED"/>
    <w:rsid w:val="00541099"/>
    <w:rsid w:val="00637368"/>
    <w:rsid w:val="006B1BAF"/>
    <w:rsid w:val="00705D7B"/>
    <w:rsid w:val="007076C3"/>
    <w:rsid w:val="00707A34"/>
    <w:rsid w:val="007140A2"/>
    <w:rsid w:val="00721376"/>
    <w:rsid w:val="00786F6A"/>
    <w:rsid w:val="00793F14"/>
    <w:rsid w:val="007C50E6"/>
    <w:rsid w:val="007D6905"/>
    <w:rsid w:val="007F1B67"/>
    <w:rsid w:val="00807409"/>
    <w:rsid w:val="00817E80"/>
    <w:rsid w:val="00835518"/>
    <w:rsid w:val="008F5F4E"/>
    <w:rsid w:val="00931FFC"/>
    <w:rsid w:val="00963658"/>
    <w:rsid w:val="00963E38"/>
    <w:rsid w:val="00971DF1"/>
    <w:rsid w:val="0098149D"/>
    <w:rsid w:val="009857F9"/>
    <w:rsid w:val="00996133"/>
    <w:rsid w:val="009A7C7F"/>
    <w:rsid w:val="00A03CE3"/>
    <w:rsid w:val="00A26C06"/>
    <w:rsid w:val="00A46F6F"/>
    <w:rsid w:val="00A50F1A"/>
    <w:rsid w:val="00A66F74"/>
    <w:rsid w:val="00B1642D"/>
    <w:rsid w:val="00B2204B"/>
    <w:rsid w:val="00B31B6F"/>
    <w:rsid w:val="00B37B96"/>
    <w:rsid w:val="00B909B4"/>
    <w:rsid w:val="00BA6F4C"/>
    <w:rsid w:val="00C13847"/>
    <w:rsid w:val="00C50D36"/>
    <w:rsid w:val="00C565A6"/>
    <w:rsid w:val="00C7393E"/>
    <w:rsid w:val="00C96E5A"/>
    <w:rsid w:val="00CA3769"/>
    <w:rsid w:val="00D801F9"/>
    <w:rsid w:val="00D91AD8"/>
    <w:rsid w:val="00DD69BB"/>
    <w:rsid w:val="00E54E11"/>
    <w:rsid w:val="00E63928"/>
    <w:rsid w:val="00F51A02"/>
    <w:rsid w:val="00F77772"/>
    <w:rsid w:val="00F90C85"/>
    <w:rsid w:val="00F9425D"/>
    <w:rsid w:val="00FB2033"/>
    <w:rsid w:val="00FB57A5"/>
    <w:rsid w:val="00FC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22FE"/>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3A"/>
    <w:pPr>
      <w:spacing w:after="0" w:line="276"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1C073A"/>
    <w:pPr>
      <w:numPr>
        <w:numId w:val="1"/>
      </w:numPr>
      <w:spacing w:before="480"/>
      <w:contextualSpacing/>
      <w:outlineLvl w:val="0"/>
    </w:pPr>
    <w:rPr>
      <w:b/>
      <w:bCs/>
      <w:sz w:val="28"/>
      <w:szCs w:val="28"/>
    </w:rPr>
  </w:style>
  <w:style w:type="paragraph" w:styleId="Heading3">
    <w:name w:val="heading 3"/>
    <w:basedOn w:val="Normal"/>
    <w:next w:val="Normal"/>
    <w:link w:val="Heading3Char"/>
    <w:uiPriority w:val="9"/>
    <w:semiHidden/>
    <w:unhideWhenUsed/>
    <w:qFormat/>
    <w:rsid w:val="001C073A"/>
    <w:pPr>
      <w:numPr>
        <w:ilvl w:val="1"/>
        <w:numId w:val="1"/>
      </w:numPr>
      <w:tabs>
        <w:tab w:val="left" w:pos="851"/>
      </w:tabs>
      <w:ind w:right="170"/>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73A"/>
    <w:rPr>
      <w:rFonts w:ascii="Arial" w:eastAsia="Times New Roman" w:hAnsi="Arial" w:cs="Times New Roman"/>
      <w:b/>
      <w:bCs/>
      <w:sz w:val="28"/>
      <w:szCs w:val="28"/>
    </w:rPr>
  </w:style>
  <w:style w:type="character" w:customStyle="1" w:styleId="Heading3Char">
    <w:name w:val="Heading 3 Char"/>
    <w:basedOn w:val="DefaultParagraphFont"/>
    <w:link w:val="Heading3"/>
    <w:uiPriority w:val="9"/>
    <w:semiHidden/>
    <w:rsid w:val="001C073A"/>
    <w:rPr>
      <w:rFonts w:ascii="Arial" w:eastAsia="Arial" w:hAnsi="Arial" w:cs="Times New Roman"/>
      <w:b/>
      <w:bCs/>
      <w:sz w:val="24"/>
      <w:szCs w:val="24"/>
    </w:rPr>
  </w:style>
  <w:style w:type="character" w:styleId="Hyperlink">
    <w:name w:val="Hyperlink"/>
    <w:uiPriority w:val="99"/>
    <w:unhideWhenUsed/>
    <w:rsid w:val="001C073A"/>
    <w:rPr>
      <w:color w:val="0000FF"/>
      <w:u w:val="single"/>
    </w:rPr>
  </w:style>
  <w:style w:type="character" w:customStyle="1" w:styleId="ListParagraphChar">
    <w:name w:val="List Paragraph Char"/>
    <w:link w:val="ListParagraph"/>
    <w:uiPriority w:val="1"/>
    <w:locked/>
    <w:rsid w:val="001C073A"/>
    <w:rPr>
      <w:rFonts w:ascii="Arial" w:eastAsia="Times New Roman" w:hAnsi="Arial" w:cs="Arial"/>
    </w:rPr>
  </w:style>
  <w:style w:type="paragraph" w:styleId="ListParagraph">
    <w:name w:val="List Paragraph"/>
    <w:basedOn w:val="Normal"/>
    <w:link w:val="ListParagraphChar"/>
    <w:uiPriority w:val="1"/>
    <w:qFormat/>
    <w:rsid w:val="001C073A"/>
    <w:pPr>
      <w:ind w:left="720"/>
      <w:contextualSpacing/>
    </w:pPr>
    <w:rPr>
      <w:rFonts w:cs="Arial"/>
    </w:rPr>
  </w:style>
  <w:style w:type="paragraph" w:styleId="Header">
    <w:name w:val="header"/>
    <w:basedOn w:val="Normal"/>
    <w:link w:val="HeaderChar"/>
    <w:uiPriority w:val="99"/>
    <w:unhideWhenUsed/>
    <w:rsid w:val="007D6905"/>
    <w:pPr>
      <w:tabs>
        <w:tab w:val="center" w:pos="4513"/>
        <w:tab w:val="right" w:pos="9026"/>
      </w:tabs>
      <w:spacing w:line="240" w:lineRule="auto"/>
    </w:pPr>
  </w:style>
  <w:style w:type="character" w:customStyle="1" w:styleId="HeaderChar">
    <w:name w:val="Header Char"/>
    <w:basedOn w:val="DefaultParagraphFont"/>
    <w:link w:val="Header"/>
    <w:uiPriority w:val="99"/>
    <w:rsid w:val="007D6905"/>
    <w:rPr>
      <w:rFonts w:ascii="Arial" w:eastAsia="Times New Roman" w:hAnsi="Arial" w:cs="Times New Roman"/>
      <w:lang w:eastAsia="en-AU"/>
    </w:rPr>
  </w:style>
  <w:style w:type="paragraph" w:styleId="Footer">
    <w:name w:val="footer"/>
    <w:basedOn w:val="Normal"/>
    <w:link w:val="FooterChar"/>
    <w:uiPriority w:val="99"/>
    <w:unhideWhenUsed/>
    <w:rsid w:val="007D6905"/>
    <w:pPr>
      <w:tabs>
        <w:tab w:val="center" w:pos="4513"/>
        <w:tab w:val="right" w:pos="9026"/>
      </w:tabs>
      <w:spacing w:line="240" w:lineRule="auto"/>
    </w:pPr>
  </w:style>
  <w:style w:type="character" w:customStyle="1" w:styleId="FooterChar">
    <w:name w:val="Footer Char"/>
    <w:basedOn w:val="DefaultParagraphFont"/>
    <w:link w:val="Footer"/>
    <w:uiPriority w:val="99"/>
    <w:rsid w:val="007D6905"/>
    <w:rPr>
      <w:rFonts w:ascii="Arial" w:eastAsia="Times New Roman" w:hAnsi="Arial" w:cs="Times New Roman"/>
      <w:lang w:eastAsia="en-AU"/>
    </w:rPr>
  </w:style>
  <w:style w:type="character" w:styleId="FollowedHyperlink">
    <w:name w:val="FollowedHyperlink"/>
    <w:basedOn w:val="DefaultParagraphFont"/>
    <w:uiPriority w:val="99"/>
    <w:semiHidden/>
    <w:unhideWhenUsed/>
    <w:rsid w:val="004C10D0"/>
    <w:rPr>
      <w:color w:val="954F72" w:themeColor="followedHyperlink"/>
      <w:u w:val="single"/>
    </w:rPr>
  </w:style>
  <w:style w:type="character" w:customStyle="1" w:styleId="UnresolvedMention1">
    <w:name w:val="Unresolved Mention1"/>
    <w:basedOn w:val="DefaultParagraphFont"/>
    <w:uiPriority w:val="99"/>
    <w:semiHidden/>
    <w:unhideWhenUsed/>
    <w:rsid w:val="007140A2"/>
    <w:rPr>
      <w:color w:val="605E5C"/>
      <w:shd w:val="clear" w:color="auto" w:fill="E1DFDD"/>
    </w:rPr>
  </w:style>
  <w:style w:type="paragraph" w:styleId="BalloonText">
    <w:name w:val="Balloon Text"/>
    <w:basedOn w:val="Normal"/>
    <w:link w:val="BalloonTextChar"/>
    <w:uiPriority w:val="99"/>
    <w:semiHidden/>
    <w:unhideWhenUsed/>
    <w:rsid w:val="009961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3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Series/C2004A03712" TargetMode="External"/><Relationship Id="rId13" Type="http://schemas.openxmlformats.org/officeDocument/2006/relationships/hyperlink" Target="http://www.oaic.gov.au/privacy/privacy-topics/health-for-individuals/private-health-sector-access-to-health-informati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aic.gov.au/privacy/privacy-in-your-state/" TargetMode="External"/><Relationship Id="rId12" Type="http://schemas.openxmlformats.org/officeDocument/2006/relationships/hyperlink" Target="https://www.ndiscommission.gov.au/providers/ndis-code-conduc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privacy/privacy-in-your-st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aic.gov.au/privacy/privacy-in-your-stat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mmunityservices.act.gov.au/hcs/policies/information_privacy_principles_-_privacy_act_19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13ED6-FBCC-4991-971B-7612EA377DF2}"/>
</file>

<file path=customXml/itemProps2.xml><?xml version="1.0" encoding="utf-8"?>
<ds:datastoreItem xmlns:ds="http://schemas.openxmlformats.org/officeDocument/2006/customXml" ds:itemID="{17113655-9F3C-4A4B-A677-380AC74EA8C0}"/>
</file>

<file path=customXml/itemProps3.xml><?xml version="1.0" encoding="utf-8"?>
<ds:datastoreItem xmlns:ds="http://schemas.openxmlformats.org/officeDocument/2006/customXml" ds:itemID="{6FFBDEC1-7E1D-455C-B1C8-33098C91570E}"/>
</file>

<file path=docProps/app.xml><?xml version="1.0" encoding="utf-8"?>
<Properties xmlns="http://schemas.openxmlformats.org/officeDocument/2006/extended-properties" xmlns:vt="http://schemas.openxmlformats.org/officeDocument/2006/docPropsVTypes">
  <Template>Normal</Template>
  <TotalTime>65</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 Loxton</cp:lastModifiedBy>
  <cp:revision>7</cp:revision>
  <cp:lastPrinted>2019-05-27T05:55:00Z</cp:lastPrinted>
  <dcterms:created xsi:type="dcterms:W3CDTF">2019-10-28T00:43:00Z</dcterms:created>
  <dcterms:modified xsi:type="dcterms:W3CDTF">2020-03-26T05:25:00Z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