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63" w:rsidRPr="000F1E4C" w:rsidRDefault="00167363" w:rsidP="00167363">
      <w:pPr>
        <w:pStyle w:val="Heading3"/>
        <w:numPr>
          <w:ilvl w:val="1"/>
          <w:numId w:val="0"/>
        </w:numPr>
        <w:ind w:left="2084" w:hanging="2160"/>
        <w:rPr>
          <w:color w:val="00B0F0"/>
          <w:sz w:val="28"/>
          <w:szCs w:val="28"/>
        </w:rPr>
      </w:pPr>
      <w:bookmarkStart w:id="0" w:name="_Toc452986760"/>
      <w:bookmarkStart w:id="1" w:name="_Toc478478388"/>
      <w:bookmarkStart w:id="2" w:name="_Hlk1538724"/>
      <w:r w:rsidRPr="000F1E4C">
        <w:rPr>
          <w:color w:val="00B0F0"/>
          <w:sz w:val="28"/>
          <w:szCs w:val="28"/>
        </w:rPr>
        <w:t xml:space="preserve">Risk Management </w:t>
      </w:r>
      <w:bookmarkEnd w:id="0"/>
      <w:bookmarkEnd w:id="1"/>
      <w:r w:rsidR="003D7BE3" w:rsidRPr="000F1E4C">
        <w:rPr>
          <w:color w:val="00B0F0"/>
          <w:sz w:val="28"/>
          <w:szCs w:val="28"/>
        </w:rPr>
        <w:t>Policy</w:t>
      </w:r>
    </w:p>
    <w:bookmarkEnd w:id="2"/>
    <w:p w:rsidR="00167363" w:rsidRDefault="00167363" w:rsidP="00167363">
      <w:pPr>
        <w:spacing w:before="60" w:after="60"/>
        <w:rPr>
          <w:rFonts w:cs="Arial"/>
        </w:rPr>
      </w:pPr>
    </w:p>
    <w:p w:rsidR="00693608" w:rsidRPr="00693608" w:rsidRDefault="00693608" w:rsidP="00167363">
      <w:pPr>
        <w:spacing w:before="60" w:after="60"/>
        <w:rPr>
          <w:rFonts w:cs="Arial"/>
          <w:b/>
        </w:rPr>
      </w:pPr>
      <w:r w:rsidRPr="00693608">
        <w:rPr>
          <w:rFonts w:cs="Arial"/>
          <w:b/>
        </w:rPr>
        <w:t>Policy</w:t>
      </w:r>
    </w:p>
    <w:p w:rsidR="00693608" w:rsidRPr="00693608" w:rsidRDefault="006A5C51" w:rsidP="00693608">
      <w:pPr>
        <w:spacing w:line="240" w:lineRule="auto"/>
        <w:rPr>
          <w:rFonts w:cs="Arial"/>
        </w:rPr>
      </w:pPr>
      <w:r>
        <w:rPr>
          <w:rFonts w:cs="Arial"/>
        </w:rPr>
        <w:t>XXX</w:t>
      </w:r>
      <w:r w:rsidR="00693608">
        <w:rPr>
          <w:rFonts w:cs="Arial"/>
        </w:rPr>
        <w:t xml:space="preserve"> </w:t>
      </w:r>
      <w:r w:rsidR="00693608" w:rsidRPr="00693608">
        <w:rPr>
          <w:rFonts w:cs="Arial"/>
        </w:rPr>
        <w:t>acknowledge</w:t>
      </w:r>
      <w:r w:rsidR="00693608">
        <w:rPr>
          <w:rFonts w:cs="Arial"/>
        </w:rPr>
        <w:t>s</w:t>
      </w:r>
      <w:r w:rsidR="00693608" w:rsidRPr="00693608">
        <w:rPr>
          <w:rFonts w:cs="Arial"/>
        </w:rPr>
        <w:t xml:space="preserve"> that informed and considered risk taking using the defined risk management process is necessary and valuable in providing services to our </w:t>
      </w:r>
      <w:r w:rsidR="00693608" w:rsidRPr="00E30670">
        <w:rPr>
          <w:rFonts w:cs="Arial"/>
        </w:rPr>
        <w:t xml:space="preserve">participants (refer to </w:t>
      </w:r>
      <w:r w:rsidR="00E30670">
        <w:rPr>
          <w:rFonts w:cs="Arial"/>
        </w:rPr>
        <w:t>Service</w:t>
      </w:r>
      <w:r w:rsidR="00461240" w:rsidRPr="00E30670">
        <w:rPr>
          <w:rFonts w:cs="Arial"/>
        </w:rPr>
        <w:t xml:space="preserve"> Delivery Model and </w:t>
      </w:r>
      <w:r w:rsidR="007F3C5F">
        <w:rPr>
          <w:rFonts w:cs="Arial"/>
        </w:rPr>
        <w:t xml:space="preserve">rights &amp; responsibilities </w:t>
      </w:r>
      <w:r w:rsidR="00461240" w:rsidRPr="00E30670">
        <w:rPr>
          <w:rFonts w:cs="Arial"/>
        </w:rPr>
        <w:t xml:space="preserve">in </w:t>
      </w:r>
      <w:r w:rsidR="005F5BB3">
        <w:rPr>
          <w:rFonts w:cs="Arial"/>
        </w:rPr>
        <w:t xml:space="preserve">our </w:t>
      </w:r>
      <w:r w:rsidR="00E30670">
        <w:rPr>
          <w:rFonts w:cs="Arial"/>
        </w:rPr>
        <w:t xml:space="preserve">NDIS </w:t>
      </w:r>
      <w:r w:rsidR="00461240" w:rsidRPr="00E30670">
        <w:rPr>
          <w:rFonts w:cs="Arial"/>
        </w:rPr>
        <w:t>Service Agreement</w:t>
      </w:r>
      <w:r w:rsidR="00693608" w:rsidRPr="00E30670">
        <w:rPr>
          <w:rFonts w:cs="Arial"/>
        </w:rPr>
        <w:t>).</w:t>
      </w:r>
    </w:p>
    <w:p w:rsidR="00693608" w:rsidRDefault="00693608" w:rsidP="00167363">
      <w:pPr>
        <w:rPr>
          <w:rFonts w:cs="Arial"/>
        </w:rPr>
      </w:pPr>
    </w:p>
    <w:p w:rsidR="00167363" w:rsidRPr="008D38DF" w:rsidRDefault="006A5C51" w:rsidP="00167363">
      <w:pPr>
        <w:rPr>
          <w:rFonts w:cs="Arial"/>
        </w:rPr>
      </w:pPr>
      <w:r>
        <w:rPr>
          <w:rFonts w:cs="Arial"/>
        </w:rPr>
        <w:t>XXX</w:t>
      </w:r>
      <w:r w:rsidR="00167363" w:rsidRPr="008D38DF">
        <w:rPr>
          <w:rFonts w:cs="Arial"/>
        </w:rPr>
        <w:t xml:space="preserve"> </w:t>
      </w:r>
      <w:r w:rsidR="003D7BE3">
        <w:rPr>
          <w:rFonts w:cs="Arial"/>
        </w:rPr>
        <w:t>will</w:t>
      </w:r>
      <w:r w:rsidR="00167363" w:rsidRPr="008D38DF">
        <w:rPr>
          <w:rFonts w:cs="Arial"/>
        </w:rPr>
        <w:t xml:space="preserve"> identif</w:t>
      </w:r>
      <w:r w:rsidR="003D7BE3">
        <w:rPr>
          <w:rFonts w:cs="Arial"/>
        </w:rPr>
        <w:t>y</w:t>
      </w:r>
      <w:r w:rsidR="00167363" w:rsidRPr="008D38DF">
        <w:rPr>
          <w:rFonts w:cs="Arial"/>
        </w:rPr>
        <w:t xml:space="preserve"> risks</w:t>
      </w:r>
      <w:r w:rsidR="003D7BE3">
        <w:rPr>
          <w:rFonts w:cs="Arial"/>
        </w:rPr>
        <w:t xml:space="preserve">, </w:t>
      </w:r>
      <w:r w:rsidR="00167363" w:rsidRPr="008D38DF">
        <w:rPr>
          <w:rFonts w:cs="Arial"/>
        </w:rPr>
        <w:t xml:space="preserve">control them where possible and monitor </w:t>
      </w:r>
      <w:r w:rsidR="00693608">
        <w:rPr>
          <w:rFonts w:cs="Arial"/>
        </w:rPr>
        <w:t>these</w:t>
      </w:r>
      <w:r w:rsidR="003D7BE3">
        <w:rPr>
          <w:rFonts w:cs="Arial"/>
        </w:rPr>
        <w:t xml:space="preserve"> risks. Where </w:t>
      </w:r>
      <w:r w:rsidR="003D7BE3" w:rsidRPr="008D38DF">
        <w:rPr>
          <w:rFonts w:cs="Arial"/>
        </w:rPr>
        <w:t>residual risks</w:t>
      </w:r>
      <w:r w:rsidR="00693608">
        <w:rPr>
          <w:rFonts w:cs="Arial"/>
        </w:rPr>
        <w:t xml:space="preserve"> remain,</w:t>
      </w:r>
      <w:r w:rsidR="003D7BE3" w:rsidRPr="008D38DF">
        <w:rPr>
          <w:rFonts w:cs="Arial"/>
        </w:rPr>
        <w:t xml:space="preserve"> </w:t>
      </w:r>
      <w:r>
        <w:rPr>
          <w:rFonts w:cs="Arial"/>
        </w:rPr>
        <w:t>XXX</w:t>
      </w:r>
      <w:r w:rsidR="003D7BE3">
        <w:rPr>
          <w:rFonts w:cs="Arial"/>
        </w:rPr>
        <w:t xml:space="preserve"> will implement strategies to </w:t>
      </w:r>
      <w:r w:rsidR="00167363" w:rsidRPr="008D38DF">
        <w:rPr>
          <w:rFonts w:cs="Arial"/>
        </w:rPr>
        <w:t>manag</w:t>
      </w:r>
      <w:r w:rsidR="003D7BE3">
        <w:rPr>
          <w:rFonts w:cs="Arial"/>
        </w:rPr>
        <w:t>e these</w:t>
      </w:r>
      <w:r w:rsidR="00167363" w:rsidRPr="008D38DF">
        <w:rPr>
          <w:rFonts w:cs="Arial"/>
        </w:rPr>
        <w:t xml:space="preserve">. </w:t>
      </w:r>
      <w:r>
        <w:rPr>
          <w:rFonts w:cs="Arial"/>
        </w:rPr>
        <w:t>Where the risks involve participants, strategies will be implemented where the participant consents.</w:t>
      </w:r>
    </w:p>
    <w:p w:rsidR="00167363" w:rsidRPr="008D38DF" w:rsidRDefault="00167363" w:rsidP="00167363">
      <w:pPr>
        <w:rPr>
          <w:rFonts w:cs="Arial"/>
        </w:rPr>
      </w:pPr>
    </w:p>
    <w:p w:rsidR="00474F5A" w:rsidRDefault="00474F5A" w:rsidP="00167363">
      <w:pPr>
        <w:rPr>
          <w:b/>
        </w:rPr>
      </w:pPr>
    </w:p>
    <w:p w:rsidR="00167363" w:rsidRPr="008D38DF" w:rsidRDefault="00167363" w:rsidP="00167363">
      <w:pPr>
        <w:rPr>
          <w:b/>
        </w:rPr>
      </w:pPr>
      <w:r>
        <w:rPr>
          <w:b/>
        </w:rPr>
        <w:t>Outcomes o</w:t>
      </w:r>
      <w:r w:rsidRPr="008D38DF">
        <w:rPr>
          <w:b/>
        </w:rPr>
        <w:t>f Risk Management</w:t>
      </w:r>
    </w:p>
    <w:p w:rsidR="00167363" w:rsidRPr="008D38DF" w:rsidRDefault="00693608" w:rsidP="00167363">
      <w:pPr>
        <w:rPr>
          <w:rFonts w:cs="Arial"/>
          <w:szCs w:val="20"/>
        </w:rPr>
      </w:pPr>
      <w:r>
        <w:rPr>
          <w:rFonts w:cs="Arial"/>
        </w:rPr>
        <w:t>Key</w:t>
      </w:r>
      <w:r w:rsidR="00167363" w:rsidRPr="008D38DF">
        <w:rPr>
          <w:rFonts w:cs="Arial"/>
        </w:rPr>
        <w:t xml:space="preserve"> outcomes sought are:</w:t>
      </w:r>
    </w:p>
    <w:p w:rsidR="00167363" w:rsidRPr="008D38DF" w:rsidRDefault="00167363" w:rsidP="0075249A">
      <w:pPr>
        <w:pStyle w:val="Style1"/>
      </w:pPr>
      <w:r w:rsidRPr="008D38DF">
        <w:t xml:space="preserve">Reduction and, as far as possible, elimination of harm to </w:t>
      </w:r>
      <w:r w:rsidR="005F5BB3">
        <w:t>participant</w:t>
      </w:r>
      <w:r w:rsidRPr="008D38DF">
        <w:t xml:space="preserve">s and the </w:t>
      </w:r>
      <w:r w:rsidR="006A5C51">
        <w:t>XXX</w:t>
      </w:r>
      <w:r w:rsidRPr="008D38DF">
        <w:t xml:space="preserve"> </w:t>
      </w:r>
      <w:r w:rsidR="00C362A9">
        <w:t>t</w:t>
      </w:r>
      <w:r w:rsidRPr="008D38DF">
        <w:t>eam and visitors</w:t>
      </w:r>
    </w:p>
    <w:p w:rsidR="00167363" w:rsidRPr="008D38DF" w:rsidRDefault="00167363" w:rsidP="0075249A">
      <w:pPr>
        <w:pStyle w:val="Style1"/>
      </w:pPr>
      <w:r w:rsidRPr="008D38DF">
        <w:t xml:space="preserve">Safeguarding the </w:t>
      </w:r>
      <w:r w:rsidR="00693608">
        <w:t>business</w:t>
      </w:r>
    </w:p>
    <w:p w:rsidR="00167363" w:rsidRPr="008D38DF" w:rsidRDefault="00167363" w:rsidP="0075249A">
      <w:pPr>
        <w:pStyle w:val="Style1"/>
      </w:pPr>
      <w:r>
        <w:t xml:space="preserve">Compliance with </w:t>
      </w:r>
      <w:r w:rsidR="00693608">
        <w:t xml:space="preserve">legislative </w:t>
      </w:r>
      <w:r>
        <w:t>and funding bodies requirements</w:t>
      </w:r>
    </w:p>
    <w:p w:rsidR="00167363" w:rsidRDefault="00167363" w:rsidP="00167363">
      <w:pPr>
        <w:rPr>
          <w:rFonts w:cs="Arial"/>
        </w:rPr>
      </w:pPr>
    </w:p>
    <w:p w:rsidR="00474F5A" w:rsidRDefault="00474F5A" w:rsidP="00167363">
      <w:pPr>
        <w:rPr>
          <w:rFonts w:cs="Arial"/>
          <w:b/>
        </w:rPr>
      </w:pPr>
    </w:p>
    <w:p w:rsidR="0075249A" w:rsidRPr="0075249A" w:rsidRDefault="0075249A" w:rsidP="00167363">
      <w:pPr>
        <w:rPr>
          <w:rFonts w:cs="Arial"/>
          <w:b/>
        </w:rPr>
      </w:pPr>
      <w:r w:rsidRPr="0075249A">
        <w:rPr>
          <w:rFonts w:cs="Arial"/>
          <w:b/>
        </w:rPr>
        <w:t xml:space="preserve">Risks to be Managed </w:t>
      </w:r>
    </w:p>
    <w:p w:rsidR="0075249A" w:rsidRDefault="0075249A" w:rsidP="009B25FE">
      <w:pPr>
        <w:rPr>
          <w:rFonts w:cs="Arial"/>
          <w:bCs/>
        </w:rPr>
      </w:pPr>
      <w:bookmarkStart w:id="3" w:name="_Toc452986761"/>
      <w:bookmarkStart w:id="4" w:name="_Toc478478389"/>
      <w:r>
        <w:rPr>
          <w:rFonts w:cs="Arial"/>
          <w:bCs/>
        </w:rPr>
        <w:t xml:space="preserve">Risks </w:t>
      </w:r>
      <w:r w:rsidR="005A755C">
        <w:rPr>
          <w:rFonts w:cs="Arial"/>
          <w:bCs/>
        </w:rPr>
        <w:t xml:space="preserve">to be managed encompass </w:t>
      </w:r>
    </w:p>
    <w:p w:rsidR="006A5C51" w:rsidRDefault="006A5C51" w:rsidP="00301088">
      <w:pPr>
        <w:pStyle w:val="Style1"/>
      </w:pPr>
      <w:r>
        <w:t>Governance, including clinical governance</w:t>
      </w:r>
    </w:p>
    <w:p w:rsidR="0075249A" w:rsidRDefault="00301088" w:rsidP="00301088">
      <w:pPr>
        <w:pStyle w:val="Style1"/>
      </w:pPr>
      <w:r>
        <w:t xml:space="preserve">Clinical </w:t>
      </w:r>
      <w:r w:rsidR="00D53224">
        <w:t xml:space="preserve">/ support </w:t>
      </w:r>
      <w:r>
        <w:t>risks</w:t>
      </w:r>
      <w:r w:rsidR="005A755C">
        <w:t xml:space="preserve"> </w:t>
      </w:r>
      <w:r w:rsidR="00474F5A">
        <w:t>e.g.</w:t>
      </w:r>
      <w:r w:rsidR="005A755C">
        <w:t xml:space="preserve"> </w:t>
      </w:r>
      <w:r w:rsidR="005F5BB3">
        <w:t>participant</w:t>
      </w:r>
      <w:r w:rsidR="005A755C">
        <w:t xml:space="preserve"> injury</w:t>
      </w:r>
      <w:r w:rsidR="002D09BF">
        <w:t xml:space="preserve">, </w:t>
      </w:r>
      <w:r w:rsidR="00D53224">
        <w:t xml:space="preserve">participant / customer dissatisfaction, </w:t>
      </w:r>
      <w:r w:rsidR="002D09BF">
        <w:t>breach of privacy</w:t>
      </w:r>
    </w:p>
    <w:p w:rsidR="005A755C" w:rsidRDefault="005A755C" w:rsidP="00301088">
      <w:pPr>
        <w:pStyle w:val="Style1"/>
      </w:pPr>
      <w:r>
        <w:t xml:space="preserve">Compliance risks </w:t>
      </w:r>
      <w:r w:rsidR="00474F5A">
        <w:t>e.g.</w:t>
      </w:r>
      <w:r>
        <w:t xml:space="preserve"> </w:t>
      </w:r>
      <w:r w:rsidR="00C362A9" w:rsidRPr="000F1E4C">
        <w:t>practicing without AHPRA</w:t>
      </w:r>
      <w:r w:rsidR="00D53224">
        <w:t xml:space="preserve"> </w:t>
      </w:r>
      <w:r w:rsidR="00D53224" w:rsidRPr="007419B5">
        <w:t>registration / worker checks, tax related omissions</w:t>
      </w:r>
      <w:r w:rsidR="00D53224">
        <w:t>, non-reporting of required events</w:t>
      </w:r>
    </w:p>
    <w:p w:rsidR="00301088" w:rsidRPr="00301088" w:rsidRDefault="005A755C" w:rsidP="00301088">
      <w:pPr>
        <w:pStyle w:val="Style1"/>
      </w:pPr>
      <w:r>
        <w:t xml:space="preserve">Business risks </w:t>
      </w:r>
      <w:r w:rsidR="00474F5A">
        <w:t>e.g.</w:t>
      </w:r>
      <w:r>
        <w:t xml:space="preserve"> financial viability</w:t>
      </w:r>
      <w:r w:rsidR="00D53224">
        <w:t>, reputational damage</w:t>
      </w:r>
    </w:p>
    <w:p w:rsidR="00301088" w:rsidRDefault="005A755C" w:rsidP="00301088">
      <w:pPr>
        <w:pStyle w:val="Style1"/>
      </w:pPr>
      <w:r>
        <w:t>Risks to workers</w:t>
      </w:r>
      <w:r w:rsidR="00C362A9">
        <w:t xml:space="preserve">, </w:t>
      </w:r>
      <w:r w:rsidR="00C362A9" w:rsidRPr="000F1E4C">
        <w:t>visitors and contractors</w:t>
      </w:r>
    </w:p>
    <w:p w:rsidR="00D53224" w:rsidRPr="00D53224" w:rsidRDefault="00D53224" w:rsidP="00D53224"/>
    <w:p w:rsidR="002D09BF" w:rsidRPr="002D09BF" w:rsidRDefault="002D09BF" w:rsidP="00C362A9">
      <w:pPr>
        <w:pStyle w:val="Style1"/>
        <w:numPr>
          <w:ilvl w:val="0"/>
          <w:numId w:val="0"/>
        </w:numPr>
        <w:ind w:left="720"/>
      </w:pPr>
    </w:p>
    <w:p w:rsidR="00B11997" w:rsidRDefault="00B11997" w:rsidP="00B11997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Risk Management Strategies</w:t>
      </w:r>
    </w:p>
    <w:p w:rsidR="00B11997" w:rsidRPr="00B11997" w:rsidRDefault="00B11997" w:rsidP="00B11997">
      <w:pPr>
        <w:pStyle w:val="ListParagraph"/>
        <w:ind w:left="0"/>
        <w:rPr>
          <w:rFonts w:cs="Arial"/>
        </w:rPr>
      </w:pPr>
      <w:r>
        <w:rPr>
          <w:rFonts w:cs="Arial"/>
        </w:rPr>
        <w:t>A wide variety of s</w:t>
      </w:r>
      <w:r w:rsidRPr="00B11997">
        <w:rPr>
          <w:rFonts w:cs="Arial"/>
        </w:rPr>
        <w:t xml:space="preserve">trategies </w:t>
      </w:r>
      <w:r>
        <w:rPr>
          <w:rFonts w:cs="Arial"/>
        </w:rPr>
        <w:t>will be used including</w:t>
      </w:r>
      <w:r w:rsidRPr="00B11997">
        <w:rPr>
          <w:rFonts w:cs="Arial"/>
        </w:rPr>
        <w:t>:</w:t>
      </w:r>
    </w:p>
    <w:p w:rsidR="007B59B0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Review of funding body </w:t>
      </w:r>
      <w:r w:rsidR="005A755C">
        <w:rPr>
          <w:rFonts w:cs="Arial"/>
        </w:rPr>
        <w:t xml:space="preserve">and statutory body </w:t>
      </w:r>
      <w:r>
        <w:rPr>
          <w:rFonts w:cs="Arial"/>
        </w:rPr>
        <w:t>requirements</w:t>
      </w:r>
    </w:p>
    <w:p w:rsidR="00B11997" w:rsidRPr="00B11997" w:rsidRDefault="00B11997" w:rsidP="00B11997">
      <w:pPr>
        <w:pStyle w:val="ListParagraph"/>
        <w:numPr>
          <w:ilvl w:val="0"/>
          <w:numId w:val="10"/>
        </w:numPr>
        <w:rPr>
          <w:rFonts w:cs="Arial"/>
        </w:rPr>
      </w:pPr>
      <w:r w:rsidRPr="00B11997">
        <w:rPr>
          <w:rFonts w:cs="Arial"/>
        </w:rPr>
        <w:t>A</w:t>
      </w:r>
      <w:r w:rsidR="0075249A" w:rsidRPr="00B11997">
        <w:rPr>
          <w:rFonts w:cs="Arial"/>
        </w:rPr>
        <w:t>ppropriate insurances</w:t>
      </w:r>
    </w:p>
    <w:p w:rsidR="00B90F50" w:rsidRDefault="00B90F5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Working closely with </w:t>
      </w:r>
      <w:r w:rsidR="005F5BB3">
        <w:rPr>
          <w:rFonts w:cs="Arial"/>
        </w:rPr>
        <w:t>participant</w:t>
      </w:r>
      <w:r>
        <w:rPr>
          <w:rFonts w:cs="Arial"/>
        </w:rPr>
        <w:t>s to ensure their rights are being respected and acted upon</w:t>
      </w:r>
    </w:p>
    <w:p w:rsid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Use of </w:t>
      </w:r>
      <w:r w:rsidR="00B11997" w:rsidRPr="00B11997">
        <w:rPr>
          <w:rFonts w:cs="Arial"/>
        </w:rPr>
        <w:t xml:space="preserve">policies </w:t>
      </w:r>
      <w:r>
        <w:rPr>
          <w:rFonts w:cs="Arial"/>
        </w:rPr>
        <w:t>and</w:t>
      </w:r>
      <w:r w:rsidR="00B11997" w:rsidRPr="00B11997">
        <w:rPr>
          <w:rFonts w:cs="Arial"/>
        </w:rPr>
        <w:t xml:space="preserve"> procedures </w:t>
      </w:r>
      <w:r>
        <w:rPr>
          <w:rFonts w:cs="Arial"/>
        </w:rPr>
        <w:t>/ processes / forms / checklists</w:t>
      </w:r>
    </w:p>
    <w:p w:rsidR="007B59B0" w:rsidRP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Development of schedules to monitor progress</w:t>
      </w:r>
    </w:p>
    <w:p w:rsid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On-going training / education </w:t>
      </w:r>
    </w:p>
    <w:p w:rsidR="007B59B0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Actively seeking feedback on services from stakeholders</w:t>
      </w:r>
    </w:p>
    <w:p w:rsidR="007B59B0" w:rsidRDefault="007B59B0" w:rsidP="007B59B0">
      <w:pPr>
        <w:pStyle w:val="ListParagraph"/>
        <w:numPr>
          <w:ilvl w:val="0"/>
          <w:numId w:val="10"/>
        </w:numPr>
        <w:rPr>
          <w:rFonts w:cs="Arial"/>
        </w:rPr>
      </w:pPr>
      <w:r w:rsidRPr="007B59B0">
        <w:rPr>
          <w:rFonts w:cs="Arial"/>
        </w:rPr>
        <w:t xml:space="preserve">Actively seeking </w:t>
      </w:r>
      <w:r>
        <w:rPr>
          <w:rFonts w:cs="Arial"/>
        </w:rPr>
        <w:t>information</w:t>
      </w:r>
      <w:r w:rsidRPr="007B59B0">
        <w:rPr>
          <w:rFonts w:cs="Arial"/>
        </w:rPr>
        <w:t xml:space="preserve"> from </w:t>
      </w:r>
      <w:r>
        <w:rPr>
          <w:rFonts w:cs="Arial"/>
        </w:rPr>
        <w:t>others eg funding bodies, experts, colleagues</w:t>
      </w:r>
    </w:p>
    <w:p w:rsidR="00C362A9" w:rsidRPr="000F1E4C" w:rsidRDefault="00C362A9" w:rsidP="007B59B0">
      <w:pPr>
        <w:pStyle w:val="ListParagraph"/>
        <w:numPr>
          <w:ilvl w:val="0"/>
          <w:numId w:val="10"/>
        </w:numPr>
        <w:rPr>
          <w:rFonts w:cs="Arial"/>
        </w:rPr>
      </w:pPr>
      <w:r w:rsidRPr="000F1E4C">
        <w:rPr>
          <w:rFonts w:cs="Arial"/>
        </w:rPr>
        <w:t>Ongoing monitoring and review</w:t>
      </w:r>
    </w:p>
    <w:p w:rsidR="00B11997" w:rsidRPr="00B11997" w:rsidRDefault="00B11997" w:rsidP="00B11997">
      <w:pPr>
        <w:pStyle w:val="ListParagraph"/>
        <w:ind w:left="0"/>
        <w:rPr>
          <w:rFonts w:cs="Arial"/>
        </w:rPr>
      </w:pPr>
    </w:p>
    <w:p w:rsidR="00B11997" w:rsidRDefault="00B11997" w:rsidP="00B11997">
      <w:pPr>
        <w:pStyle w:val="ListParagraph"/>
        <w:ind w:left="0"/>
        <w:rPr>
          <w:rFonts w:cs="Arial"/>
        </w:rPr>
      </w:pPr>
      <w:r>
        <w:rPr>
          <w:rFonts w:cs="Arial"/>
        </w:rPr>
        <w:t>Strategies are developed and improved through:</w:t>
      </w:r>
    </w:p>
    <w:p w:rsidR="00B11997" w:rsidRDefault="00B11997" w:rsidP="00B11997">
      <w:pPr>
        <w:pStyle w:val="Style1"/>
      </w:pPr>
      <w:r w:rsidRPr="009B25FE">
        <w:lastRenderedPageBreak/>
        <w:t xml:space="preserve">Consultation with </w:t>
      </w:r>
      <w:r>
        <w:t xml:space="preserve">others </w:t>
      </w:r>
      <w:r w:rsidR="00474F5A">
        <w:t>e.g.</w:t>
      </w:r>
      <w:r>
        <w:t xml:space="preserve"> </w:t>
      </w:r>
      <w:r w:rsidR="00320576">
        <w:t xml:space="preserve">governing body, </w:t>
      </w:r>
      <w:r w:rsidR="005F5BB3">
        <w:t>participant</w:t>
      </w:r>
      <w:r w:rsidRPr="009B25FE">
        <w:t>s</w:t>
      </w:r>
      <w:r>
        <w:t xml:space="preserve"> and their families</w:t>
      </w:r>
      <w:r w:rsidRPr="009B25FE">
        <w:t xml:space="preserve">, </w:t>
      </w:r>
      <w:r>
        <w:t>experts, colleagues, other providers, professional associations</w:t>
      </w:r>
    </w:p>
    <w:p w:rsidR="00B11997" w:rsidRDefault="00B11997" w:rsidP="00B11997">
      <w:pPr>
        <w:pStyle w:val="Style1"/>
      </w:pPr>
      <w:r>
        <w:t>Review of funding body and legislative requirements</w:t>
      </w:r>
    </w:p>
    <w:p w:rsidR="00301088" w:rsidRDefault="00AE5BFE" w:rsidP="00AE5BFE">
      <w:pPr>
        <w:pStyle w:val="Style1"/>
      </w:pPr>
      <w:r>
        <w:t>Review of i</w:t>
      </w:r>
      <w:r w:rsidR="00B11997" w:rsidRPr="009B25FE">
        <w:t>nvestigation of incident</w:t>
      </w:r>
      <w:r>
        <w:t>s</w:t>
      </w:r>
    </w:p>
    <w:p w:rsidR="00320576" w:rsidRPr="00320576" w:rsidRDefault="00320576" w:rsidP="00320576">
      <w:pPr>
        <w:pStyle w:val="Style1"/>
      </w:pPr>
      <w:r>
        <w:t xml:space="preserve">Quality improvement audits </w:t>
      </w:r>
    </w:p>
    <w:p w:rsidR="002D09BF" w:rsidRDefault="002D09BF" w:rsidP="009B25FE">
      <w:pPr>
        <w:rPr>
          <w:rFonts w:cs="Arial"/>
          <w:b/>
          <w:bCs/>
        </w:rPr>
      </w:pPr>
    </w:p>
    <w:p w:rsidR="00474F5A" w:rsidRDefault="00474F5A" w:rsidP="009B25FE">
      <w:pPr>
        <w:rPr>
          <w:rFonts w:cs="Arial"/>
          <w:b/>
          <w:bCs/>
        </w:rPr>
      </w:pPr>
      <w:bookmarkStart w:id="5" w:name="_GoBack"/>
      <w:bookmarkEnd w:id="5"/>
    </w:p>
    <w:p w:rsidR="009B25FE" w:rsidRPr="009B25FE" w:rsidRDefault="009B25FE" w:rsidP="009B25FE">
      <w:pPr>
        <w:rPr>
          <w:rFonts w:cs="Arial"/>
          <w:b/>
          <w:bCs/>
        </w:rPr>
      </w:pPr>
      <w:r w:rsidRPr="009B25FE">
        <w:rPr>
          <w:rFonts w:cs="Arial"/>
          <w:b/>
          <w:bCs/>
        </w:rPr>
        <w:t xml:space="preserve">Risk Minimisation </w:t>
      </w:r>
      <w:bookmarkEnd w:id="3"/>
      <w:bookmarkEnd w:id="4"/>
      <w:r w:rsidR="003E3530">
        <w:rPr>
          <w:rFonts w:cs="Arial"/>
          <w:b/>
          <w:bCs/>
        </w:rPr>
        <w:t>Program</w:t>
      </w:r>
    </w:p>
    <w:p w:rsidR="003E3530" w:rsidRPr="009B25FE" w:rsidRDefault="003E3530" w:rsidP="003E3530">
      <w:pPr>
        <w:rPr>
          <w:rFonts w:cs="Arial"/>
        </w:rPr>
      </w:pPr>
      <w:r>
        <w:rPr>
          <w:rFonts w:cs="Arial"/>
        </w:rPr>
        <w:t>Risks are managed through these processes</w:t>
      </w:r>
    </w:p>
    <w:p w:rsidR="0075249A" w:rsidRDefault="00867F20" w:rsidP="009B25FE">
      <w:pPr>
        <w:pStyle w:val="ListParagraph"/>
        <w:numPr>
          <w:ilvl w:val="0"/>
          <w:numId w:val="20"/>
        </w:numPr>
        <w:rPr>
          <w:rFonts w:cs="Arial"/>
        </w:rPr>
      </w:pPr>
      <w:r w:rsidRPr="0075249A">
        <w:rPr>
          <w:rFonts w:cs="Arial"/>
        </w:rPr>
        <w:t xml:space="preserve">Development of a Risk </w:t>
      </w:r>
      <w:r w:rsidR="00320576">
        <w:rPr>
          <w:rFonts w:cs="Arial"/>
        </w:rPr>
        <w:t xml:space="preserve">Management </w:t>
      </w:r>
      <w:r w:rsidRPr="0075249A">
        <w:rPr>
          <w:rFonts w:cs="Arial"/>
        </w:rPr>
        <w:t xml:space="preserve">Register </w:t>
      </w:r>
      <w:r w:rsidR="002D09BF">
        <w:rPr>
          <w:rFonts w:cs="Arial"/>
        </w:rPr>
        <w:t xml:space="preserve">(by the business owner in collaboration with advisors) </w:t>
      </w:r>
      <w:r w:rsidRPr="0075249A">
        <w:rPr>
          <w:rFonts w:cs="Arial"/>
        </w:rPr>
        <w:t xml:space="preserve">which </w:t>
      </w:r>
      <w:r w:rsidR="00C362A9">
        <w:rPr>
          <w:rFonts w:cs="Arial"/>
        </w:rPr>
        <w:t>identifies</w:t>
      </w:r>
      <w:r w:rsidRPr="0075249A">
        <w:rPr>
          <w:rFonts w:cs="Arial"/>
        </w:rPr>
        <w:t xml:space="preserve"> </w:t>
      </w:r>
      <w:r w:rsidR="006A5C51">
        <w:rPr>
          <w:rFonts w:cs="Arial"/>
        </w:rPr>
        <w:t>XXX</w:t>
      </w:r>
      <w:r w:rsidRPr="0075249A">
        <w:rPr>
          <w:rFonts w:cs="Arial"/>
        </w:rPr>
        <w:t xml:space="preserve"> major risks and outlines strategies for their effective management</w:t>
      </w:r>
      <w:r w:rsidR="0075249A" w:rsidRPr="0075249A">
        <w:rPr>
          <w:rFonts w:cs="Arial"/>
        </w:rPr>
        <w:t xml:space="preserve">. </w:t>
      </w:r>
    </w:p>
    <w:p w:rsidR="00301088" w:rsidRDefault="00301088" w:rsidP="003E3530">
      <w:pPr>
        <w:pStyle w:val="ListParagraph"/>
        <w:ind w:left="360"/>
        <w:rPr>
          <w:rFonts w:cs="Arial"/>
        </w:rPr>
      </w:pPr>
    </w:p>
    <w:p w:rsidR="00301088" w:rsidRDefault="00867F20" w:rsidP="0075249A">
      <w:pPr>
        <w:pStyle w:val="ListParagraph"/>
        <w:numPr>
          <w:ilvl w:val="0"/>
          <w:numId w:val="20"/>
        </w:numPr>
        <w:rPr>
          <w:rFonts w:cs="Arial"/>
        </w:rPr>
      </w:pPr>
      <w:r w:rsidRPr="0075249A">
        <w:rPr>
          <w:rFonts w:cs="Arial"/>
        </w:rPr>
        <w:t xml:space="preserve">Review of progress </w:t>
      </w:r>
      <w:r w:rsidR="00D53224" w:rsidRPr="0075249A">
        <w:rPr>
          <w:rFonts w:cs="Arial"/>
        </w:rPr>
        <w:t>to ensure strategies are being followed</w:t>
      </w:r>
      <w:r w:rsidR="00D53224">
        <w:rPr>
          <w:rFonts w:cs="Arial"/>
        </w:rPr>
        <w:t xml:space="preserve"> and are effective. This is done through meetings and regular review of the following documents</w:t>
      </w:r>
      <w:r w:rsidR="00301088">
        <w:rPr>
          <w:rFonts w:cs="Arial"/>
        </w:rPr>
        <w:t>:</w:t>
      </w:r>
    </w:p>
    <w:p w:rsidR="00D53224" w:rsidRDefault="00D53224" w:rsidP="00301088">
      <w:pPr>
        <w:pStyle w:val="Style1"/>
      </w:pPr>
      <w:r>
        <w:t>Strategic / business plans</w:t>
      </w:r>
    </w:p>
    <w:p w:rsidR="00301088" w:rsidRDefault="00301088" w:rsidP="00301088">
      <w:pPr>
        <w:pStyle w:val="Style1"/>
      </w:pPr>
      <w:r>
        <w:t xml:space="preserve">Compliance </w:t>
      </w:r>
      <w:r w:rsidR="000E1EDF">
        <w:t>Calendar</w:t>
      </w:r>
    </w:p>
    <w:p w:rsidR="00320576" w:rsidRDefault="005F5BB3" w:rsidP="00301088">
      <w:pPr>
        <w:pStyle w:val="Style1"/>
      </w:pPr>
      <w:r>
        <w:t>HR</w:t>
      </w:r>
      <w:r w:rsidR="00867F20" w:rsidRPr="0075249A">
        <w:t xml:space="preserve"> Register </w:t>
      </w:r>
    </w:p>
    <w:p w:rsidR="0075249A" w:rsidRDefault="00867F20" w:rsidP="00301088">
      <w:pPr>
        <w:pStyle w:val="Style1"/>
      </w:pPr>
      <w:r w:rsidRPr="0075249A">
        <w:t>An</w:t>
      </w:r>
      <w:r w:rsidR="00301088">
        <w:t xml:space="preserve">nual Training Plan </w:t>
      </w:r>
    </w:p>
    <w:p w:rsidR="00320576" w:rsidRPr="00320576" w:rsidRDefault="00320576" w:rsidP="00320576">
      <w:pPr>
        <w:pStyle w:val="Style1"/>
      </w:pPr>
      <w:r>
        <w:t>Register of Interests</w:t>
      </w:r>
    </w:p>
    <w:p w:rsidR="00301088" w:rsidRDefault="005F5BB3" w:rsidP="00301088">
      <w:pPr>
        <w:pStyle w:val="Style1"/>
      </w:pPr>
      <w:r>
        <w:t>Participant</w:t>
      </w:r>
      <w:r w:rsidR="00301088">
        <w:t xml:space="preserve"> </w:t>
      </w:r>
      <w:r w:rsidR="00BA08E3">
        <w:t>f</w:t>
      </w:r>
      <w:r w:rsidR="00301088">
        <w:t>eedback</w:t>
      </w:r>
      <w:r w:rsidR="00B11997">
        <w:t xml:space="preserve"> </w:t>
      </w:r>
      <w:r w:rsidR="00BA08E3">
        <w:t>s</w:t>
      </w:r>
      <w:r w:rsidR="00B11997">
        <w:t>ystems</w:t>
      </w:r>
    </w:p>
    <w:p w:rsidR="000E1EDF" w:rsidRDefault="005F5BB3" w:rsidP="000E1EDF">
      <w:pPr>
        <w:pStyle w:val="Style1"/>
      </w:pPr>
      <w:r>
        <w:t>Complaints and i</w:t>
      </w:r>
      <w:r w:rsidR="000E1EDF">
        <w:t>ncidents</w:t>
      </w:r>
    </w:p>
    <w:p w:rsidR="000E1EDF" w:rsidRDefault="000E1EDF" w:rsidP="000E1EDF">
      <w:pPr>
        <w:pStyle w:val="Style1"/>
      </w:pPr>
      <w:r>
        <w:t>Performance</w:t>
      </w:r>
      <w:r w:rsidR="005F5BB3">
        <w:t xml:space="preserve"> reviews</w:t>
      </w:r>
    </w:p>
    <w:p w:rsidR="000E1EDF" w:rsidRDefault="005F5BB3" w:rsidP="000E1EDF">
      <w:pPr>
        <w:pStyle w:val="Style1"/>
      </w:pPr>
      <w:r>
        <w:t xml:space="preserve">Financial </w:t>
      </w:r>
      <w:r w:rsidR="00D53224">
        <w:t>reports</w:t>
      </w:r>
    </w:p>
    <w:p w:rsidR="000E1EDF" w:rsidRPr="000E1EDF" w:rsidRDefault="000E1EDF" w:rsidP="005F5BB3">
      <w:pPr>
        <w:pStyle w:val="Style1"/>
      </w:pPr>
      <w:r>
        <w:t xml:space="preserve">Safety </w:t>
      </w:r>
      <w:r w:rsidR="005F5BB3">
        <w:t>c</w:t>
      </w:r>
      <w:r>
        <w:t xml:space="preserve">hecks </w:t>
      </w:r>
    </w:p>
    <w:p w:rsidR="000E1EDF" w:rsidRPr="000E1EDF" w:rsidRDefault="000E1EDF" w:rsidP="000E1EDF"/>
    <w:p w:rsidR="00867F20" w:rsidRPr="009B25FE" w:rsidRDefault="00867F20" w:rsidP="009B25FE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Annual review of the </w:t>
      </w:r>
      <w:r w:rsidR="000E1EDF">
        <w:rPr>
          <w:rFonts w:cs="Arial"/>
        </w:rPr>
        <w:t>R</w:t>
      </w:r>
      <w:r>
        <w:rPr>
          <w:rFonts w:cs="Arial"/>
        </w:rPr>
        <w:t xml:space="preserve">isk </w:t>
      </w:r>
      <w:r w:rsidR="00320576">
        <w:rPr>
          <w:rFonts w:cs="Arial"/>
        </w:rPr>
        <w:t xml:space="preserve">Management </w:t>
      </w:r>
      <w:r w:rsidR="000E1EDF">
        <w:rPr>
          <w:rFonts w:cs="Arial"/>
        </w:rPr>
        <w:t>R</w:t>
      </w:r>
      <w:r>
        <w:rPr>
          <w:rFonts w:cs="Arial"/>
        </w:rPr>
        <w:t xml:space="preserve">egister and </w:t>
      </w:r>
      <w:r w:rsidR="00D53224">
        <w:rPr>
          <w:rFonts w:cs="Arial"/>
        </w:rPr>
        <w:t xml:space="preserve">related support documents and </w:t>
      </w:r>
      <w:r>
        <w:rPr>
          <w:rFonts w:cs="Arial"/>
        </w:rPr>
        <w:t xml:space="preserve">updating </w:t>
      </w:r>
      <w:r w:rsidR="000E1EDF">
        <w:rPr>
          <w:rFonts w:cs="Arial"/>
        </w:rPr>
        <w:t>as</w:t>
      </w:r>
      <w:r>
        <w:rPr>
          <w:rFonts w:cs="Arial"/>
        </w:rPr>
        <w:t xml:space="preserve"> required.</w:t>
      </w:r>
    </w:p>
    <w:p w:rsidR="00867F20" w:rsidRDefault="00867F20" w:rsidP="009B25FE">
      <w:pPr>
        <w:rPr>
          <w:rFonts w:cs="Arial"/>
        </w:rPr>
      </w:pPr>
    </w:p>
    <w:p w:rsidR="00320576" w:rsidRDefault="00320576" w:rsidP="009B25FE">
      <w:pPr>
        <w:rPr>
          <w:rFonts w:cs="Arial"/>
        </w:rPr>
      </w:pPr>
    </w:p>
    <w:p w:rsidR="00867F20" w:rsidRPr="005A755C" w:rsidRDefault="005A755C" w:rsidP="00167363">
      <w:pPr>
        <w:rPr>
          <w:rFonts w:cs="Arial"/>
          <w:b/>
        </w:rPr>
      </w:pPr>
      <w:r w:rsidRPr="005A755C">
        <w:rPr>
          <w:rFonts w:cs="Arial"/>
          <w:b/>
        </w:rPr>
        <w:t>Related Documents</w:t>
      </w:r>
    </w:p>
    <w:p w:rsidR="005A755C" w:rsidRDefault="005A755C" w:rsidP="00167363">
      <w:pPr>
        <w:rPr>
          <w:rFonts w:cs="Arial"/>
          <w:highlight w:val="yellow"/>
        </w:rPr>
      </w:pPr>
    </w:p>
    <w:p w:rsidR="00867F20" w:rsidRPr="002D09BF" w:rsidRDefault="00867F20" w:rsidP="00167363">
      <w:pPr>
        <w:rPr>
          <w:rFonts w:cs="Arial"/>
        </w:rPr>
      </w:pPr>
      <w:r w:rsidRPr="002D09BF">
        <w:rPr>
          <w:rFonts w:cs="Arial"/>
        </w:rPr>
        <w:t>Risk</w:t>
      </w:r>
      <w:r w:rsidR="00320576">
        <w:rPr>
          <w:rFonts w:cs="Arial"/>
        </w:rPr>
        <w:t xml:space="preserve"> Management</w:t>
      </w:r>
      <w:r w:rsidRPr="002D09BF">
        <w:rPr>
          <w:rFonts w:cs="Arial"/>
        </w:rPr>
        <w:t xml:space="preserve"> Register</w:t>
      </w:r>
    </w:p>
    <w:p w:rsidR="00320576" w:rsidRDefault="00BA08E3" w:rsidP="00167363">
      <w:pPr>
        <w:rPr>
          <w:rFonts w:cs="Arial"/>
        </w:rPr>
      </w:pPr>
      <w:r>
        <w:rPr>
          <w:rFonts w:cs="Arial"/>
        </w:rPr>
        <w:t>HR</w:t>
      </w:r>
      <w:r w:rsidR="0075249A" w:rsidRPr="002D09BF">
        <w:rPr>
          <w:rFonts w:cs="Arial"/>
        </w:rPr>
        <w:t xml:space="preserve"> Register </w:t>
      </w:r>
    </w:p>
    <w:p w:rsidR="0075249A" w:rsidRPr="002D09BF" w:rsidRDefault="0075249A" w:rsidP="00167363">
      <w:pPr>
        <w:rPr>
          <w:rFonts w:cs="Arial"/>
        </w:rPr>
      </w:pPr>
      <w:r w:rsidRPr="002D09BF">
        <w:rPr>
          <w:rFonts w:cs="Arial"/>
        </w:rPr>
        <w:t>Annual Training Plan</w:t>
      </w:r>
    </w:p>
    <w:p w:rsidR="0075249A" w:rsidRPr="002D09BF" w:rsidRDefault="0075249A" w:rsidP="00167363">
      <w:pPr>
        <w:rPr>
          <w:rFonts w:cs="Arial"/>
        </w:rPr>
      </w:pPr>
      <w:r w:rsidRPr="002D09BF">
        <w:rPr>
          <w:rFonts w:cs="Arial"/>
        </w:rPr>
        <w:t xml:space="preserve">Compliance </w:t>
      </w:r>
      <w:r w:rsidR="00BA08E3">
        <w:rPr>
          <w:rFonts w:cs="Arial"/>
        </w:rPr>
        <w:t>Calendar</w:t>
      </w:r>
    </w:p>
    <w:p w:rsidR="00167363" w:rsidRPr="000E1EDF" w:rsidRDefault="00320576" w:rsidP="00167363">
      <w:pPr>
        <w:rPr>
          <w:rFonts w:cs="Arial"/>
        </w:rPr>
      </w:pPr>
      <w:r>
        <w:rPr>
          <w:rFonts w:cs="Arial"/>
        </w:rPr>
        <w:t xml:space="preserve">NDIS </w:t>
      </w:r>
      <w:r w:rsidR="000E1EDF" w:rsidRPr="000E1EDF">
        <w:rPr>
          <w:rFonts w:cs="Arial"/>
        </w:rPr>
        <w:t>Support Plan</w:t>
      </w:r>
    </w:p>
    <w:p w:rsidR="00867F20" w:rsidRDefault="00867F20" w:rsidP="00167363">
      <w:pPr>
        <w:rPr>
          <w:rFonts w:cs="Arial"/>
        </w:rPr>
      </w:pPr>
      <w:r w:rsidRPr="000E1EDF">
        <w:rPr>
          <w:rFonts w:cs="Arial"/>
        </w:rPr>
        <w:t>Incident</w:t>
      </w:r>
      <w:r w:rsidR="00BA08E3">
        <w:rPr>
          <w:rFonts w:cs="Arial"/>
        </w:rPr>
        <w:t xml:space="preserve"> </w:t>
      </w:r>
      <w:r w:rsidRPr="000E1EDF">
        <w:rPr>
          <w:rFonts w:cs="Arial"/>
        </w:rPr>
        <w:t>Management Policy</w:t>
      </w:r>
    </w:p>
    <w:p w:rsidR="00320576" w:rsidRPr="000E1EDF" w:rsidRDefault="00320576" w:rsidP="00167363">
      <w:pPr>
        <w:rPr>
          <w:rFonts w:cs="Arial"/>
        </w:rPr>
      </w:pPr>
      <w:r>
        <w:rPr>
          <w:rFonts w:cs="Arial"/>
        </w:rPr>
        <w:t>Feedback and Complaints Management Policy</w:t>
      </w:r>
    </w:p>
    <w:p w:rsidR="00167363" w:rsidRPr="000E1EDF" w:rsidRDefault="000E1EDF" w:rsidP="00167363">
      <w:pPr>
        <w:rPr>
          <w:rFonts w:cs="Arial"/>
        </w:rPr>
      </w:pPr>
      <w:r w:rsidRPr="000E1EDF">
        <w:rPr>
          <w:rFonts w:cs="Arial"/>
        </w:rPr>
        <w:t>Service</w:t>
      </w:r>
      <w:r w:rsidR="00C362A9" w:rsidRPr="000E1EDF">
        <w:rPr>
          <w:rFonts w:cs="Arial"/>
        </w:rPr>
        <w:t xml:space="preserve"> Delivery Model</w:t>
      </w:r>
    </w:p>
    <w:p w:rsidR="000E1EDF" w:rsidRDefault="00BA08E3" w:rsidP="00167363">
      <w:pPr>
        <w:rPr>
          <w:rFonts w:cs="Arial"/>
        </w:rPr>
      </w:pPr>
      <w:r>
        <w:rPr>
          <w:rFonts w:cs="Arial"/>
        </w:rPr>
        <w:t>Performance r</w:t>
      </w:r>
      <w:r w:rsidR="000E1EDF">
        <w:rPr>
          <w:rFonts w:cs="Arial"/>
        </w:rPr>
        <w:t xml:space="preserve">eviews </w:t>
      </w:r>
    </w:p>
    <w:p w:rsidR="00D53224" w:rsidRDefault="00D53224" w:rsidP="00167363">
      <w:pPr>
        <w:rPr>
          <w:rFonts w:cs="Arial"/>
        </w:rPr>
      </w:pPr>
      <w:r>
        <w:rPr>
          <w:rFonts w:cs="Arial"/>
        </w:rPr>
        <w:t>Meeting agendas and related minutes</w:t>
      </w:r>
    </w:p>
    <w:sectPr w:rsidR="00D53224" w:rsidSect="007D01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79" w:rsidRDefault="00E20579" w:rsidP="00B90F50">
      <w:pPr>
        <w:spacing w:line="240" w:lineRule="auto"/>
      </w:pPr>
      <w:r>
        <w:separator/>
      </w:r>
    </w:p>
  </w:endnote>
  <w:endnote w:type="continuationSeparator" w:id="0">
    <w:p w:rsidR="00E20579" w:rsidRDefault="00E20579" w:rsidP="00B9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2994811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B90F50" w:rsidRPr="005F5BB3" w:rsidRDefault="000F1E4C">
            <w:pPr>
              <w:pStyle w:val="Footer"/>
              <w:rPr>
                <w:sz w:val="20"/>
                <w:szCs w:val="20"/>
              </w:rPr>
            </w:pPr>
            <w:r w:rsidRPr="000F1E4C">
              <w:rPr>
                <w:b/>
                <w:sz w:val="20"/>
                <w:szCs w:val="20"/>
              </w:rPr>
              <w:t>20</w:t>
            </w:r>
            <w:r w:rsidR="00320576">
              <w:rPr>
                <w:b/>
                <w:sz w:val="20"/>
                <w:szCs w:val="20"/>
              </w:rPr>
              <w:t>20</w:t>
            </w:r>
            <w:r w:rsidRPr="000F1E4C">
              <w:rPr>
                <w:sz w:val="20"/>
                <w:szCs w:val="20"/>
              </w:rPr>
              <w:tab/>
            </w:r>
            <w:r w:rsidRPr="000F1E4C">
              <w:rPr>
                <w:sz w:val="20"/>
                <w:szCs w:val="20"/>
              </w:rPr>
              <w:tab/>
            </w:r>
            <w:r w:rsidR="00B90F50" w:rsidRPr="000F1E4C">
              <w:rPr>
                <w:sz w:val="20"/>
                <w:szCs w:val="20"/>
              </w:rPr>
              <w:t xml:space="preserve">Page </w:t>
            </w:r>
            <w:r w:rsidR="00CB5767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PAGE </w:instrText>
            </w:r>
            <w:r w:rsidR="00CB5767" w:rsidRPr="000F1E4C">
              <w:rPr>
                <w:b/>
                <w:sz w:val="20"/>
                <w:szCs w:val="20"/>
              </w:rPr>
              <w:fldChar w:fldCharType="separate"/>
            </w:r>
            <w:r w:rsidR="006A5C51">
              <w:rPr>
                <w:b/>
                <w:noProof/>
                <w:sz w:val="20"/>
                <w:szCs w:val="20"/>
              </w:rPr>
              <w:t>1</w:t>
            </w:r>
            <w:r w:rsidR="00CB5767" w:rsidRPr="000F1E4C">
              <w:rPr>
                <w:b/>
                <w:sz w:val="20"/>
                <w:szCs w:val="20"/>
              </w:rPr>
              <w:fldChar w:fldCharType="end"/>
            </w:r>
            <w:r w:rsidR="00B90F50" w:rsidRPr="000F1E4C">
              <w:rPr>
                <w:sz w:val="20"/>
                <w:szCs w:val="20"/>
              </w:rPr>
              <w:t xml:space="preserve"> of </w:t>
            </w:r>
            <w:r w:rsidR="00CB5767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NUMPAGES  </w:instrText>
            </w:r>
            <w:r w:rsidR="00CB5767" w:rsidRPr="000F1E4C">
              <w:rPr>
                <w:b/>
                <w:sz w:val="20"/>
                <w:szCs w:val="20"/>
              </w:rPr>
              <w:fldChar w:fldCharType="separate"/>
            </w:r>
            <w:r w:rsidR="006A5C51">
              <w:rPr>
                <w:b/>
                <w:noProof/>
                <w:sz w:val="20"/>
                <w:szCs w:val="20"/>
              </w:rPr>
              <w:t>2</w:t>
            </w:r>
            <w:r w:rsidR="00CB5767" w:rsidRPr="000F1E4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79" w:rsidRDefault="00E20579" w:rsidP="00B90F50">
      <w:pPr>
        <w:spacing w:line="240" w:lineRule="auto"/>
      </w:pPr>
      <w:r>
        <w:separator/>
      </w:r>
    </w:p>
  </w:footnote>
  <w:footnote w:type="continuationSeparator" w:id="0">
    <w:p w:rsidR="00E20579" w:rsidRDefault="00E20579" w:rsidP="00B90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A5B"/>
    <w:multiLevelType w:val="hybridMultilevel"/>
    <w:tmpl w:val="5E0AF934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4A835C7"/>
    <w:multiLevelType w:val="hybridMultilevel"/>
    <w:tmpl w:val="DAD6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68E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33F95"/>
    <w:multiLevelType w:val="hybridMultilevel"/>
    <w:tmpl w:val="49F493D2"/>
    <w:lvl w:ilvl="0" w:tplc="583413C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4043"/>
    <w:multiLevelType w:val="hybridMultilevel"/>
    <w:tmpl w:val="4CBE81E0"/>
    <w:lvl w:ilvl="0" w:tplc="169C9E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6">
    <w:nsid w:val="40122700"/>
    <w:multiLevelType w:val="hybridMultilevel"/>
    <w:tmpl w:val="FE025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1F71F4F"/>
    <w:multiLevelType w:val="hybridMultilevel"/>
    <w:tmpl w:val="804685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725B1"/>
    <w:multiLevelType w:val="hybridMultilevel"/>
    <w:tmpl w:val="5D5A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85DCF"/>
    <w:multiLevelType w:val="hybridMultilevel"/>
    <w:tmpl w:val="31F8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94EC8"/>
    <w:multiLevelType w:val="multilevel"/>
    <w:tmpl w:val="282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C542F"/>
    <w:multiLevelType w:val="hybridMultilevel"/>
    <w:tmpl w:val="B8EEF524"/>
    <w:lvl w:ilvl="0" w:tplc="8AD448F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F410C9F6" w:tentative="1">
      <w:start w:val="1"/>
      <w:numFmt w:val="lowerLetter"/>
      <w:lvlText w:val="%2."/>
      <w:lvlJc w:val="left"/>
      <w:pPr>
        <w:ind w:left="1440" w:hanging="360"/>
      </w:pPr>
    </w:lvl>
    <w:lvl w:ilvl="2" w:tplc="86F034B4" w:tentative="1">
      <w:start w:val="1"/>
      <w:numFmt w:val="lowerRoman"/>
      <w:lvlText w:val="%3."/>
      <w:lvlJc w:val="right"/>
      <w:pPr>
        <w:ind w:left="2160" w:hanging="180"/>
      </w:pPr>
    </w:lvl>
    <w:lvl w:ilvl="3" w:tplc="3BF80D68" w:tentative="1">
      <w:start w:val="1"/>
      <w:numFmt w:val="decimal"/>
      <w:lvlText w:val="%4."/>
      <w:lvlJc w:val="left"/>
      <w:pPr>
        <w:ind w:left="2880" w:hanging="360"/>
      </w:pPr>
    </w:lvl>
    <w:lvl w:ilvl="4" w:tplc="8B2479CA" w:tentative="1">
      <w:start w:val="1"/>
      <w:numFmt w:val="lowerLetter"/>
      <w:lvlText w:val="%5."/>
      <w:lvlJc w:val="left"/>
      <w:pPr>
        <w:ind w:left="3600" w:hanging="360"/>
      </w:pPr>
    </w:lvl>
    <w:lvl w:ilvl="5" w:tplc="B8947FC8" w:tentative="1">
      <w:start w:val="1"/>
      <w:numFmt w:val="lowerRoman"/>
      <w:lvlText w:val="%6."/>
      <w:lvlJc w:val="right"/>
      <w:pPr>
        <w:ind w:left="4320" w:hanging="180"/>
      </w:pPr>
    </w:lvl>
    <w:lvl w:ilvl="6" w:tplc="B956C796" w:tentative="1">
      <w:start w:val="1"/>
      <w:numFmt w:val="decimal"/>
      <w:lvlText w:val="%7."/>
      <w:lvlJc w:val="left"/>
      <w:pPr>
        <w:ind w:left="5040" w:hanging="360"/>
      </w:pPr>
    </w:lvl>
    <w:lvl w:ilvl="7" w:tplc="5302FA60" w:tentative="1">
      <w:start w:val="1"/>
      <w:numFmt w:val="lowerLetter"/>
      <w:lvlText w:val="%8."/>
      <w:lvlJc w:val="left"/>
      <w:pPr>
        <w:ind w:left="5760" w:hanging="360"/>
      </w:pPr>
    </w:lvl>
    <w:lvl w:ilvl="8" w:tplc="FBE88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9"/>
  </w:num>
  <w:num w:numId="8">
    <w:abstractNumId w:val="14"/>
  </w:num>
  <w:num w:numId="9">
    <w:abstractNumId w:val="3"/>
  </w:num>
  <w:num w:numId="10">
    <w:abstractNumId w:val="3"/>
  </w:num>
  <w:num w:numId="11">
    <w:abstractNumId w:val="13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7363"/>
    <w:rsid w:val="000320F0"/>
    <w:rsid w:val="00056C16"/>
    <w:rsid w:val="00092DA5"/>
    <w:rsid w:val="000E1EDF"/>
    <w:rsid w:val="000F1E4C"/>
    <w:rsid w:val="0012161E"/>
    <w:rsid w:val="001366CD"/>
    <w:rsid w:val="00151612"/>
    <w:rsid w:val="00167363"/>
    <w:rsid w:val="00187AA0"/>
    <w:rsid w:val="001A6C52"/>
    <w:rsid w:val="001D5BF9"/>
    <w:rsid w:val="001D5C26"/>
    <w:rsid w:val="00240E92"/>
    <w:rsid w:val="0029707C"/>
    <w:rsid w:val="002D09BF"/>
    <w:rsid w:val="002D3D43"/>
    <w:rsid w:val="002D4A5B"/>
    <w:rsid w:val="002E64D6"/>
    <w:rsid w:val="00301088"/>
    <w:rsid w:val="00320576"/>
    <w:rsid w:val="00370FEE"/>
    <w:rsid w:val="003738FC"/>
    <w:rsid w:val="00386EC5"/>
    <w:rsid w:val="00396096"/>
    <w:rsid w:val="003A7B77"/>
    <w:rsid w:val="003D6F72"/>
    <w:rsid w:val="003D7BE3"/>
    <w:rsid w:val="003E3530"/>
    <w:rsid w:val="003F0F24"/>
    <w:rsid w:val="003F3C9A"/>
    <w:rsid w:val="004168EA"/>
    <w:rsid w:val="004517EC"/>
    <w:rsid w:val="00461240"/>
    <w:rsid w:val="00474F5A"/>
    <w:rsid w:val="00492764"/>
    <w:rsid w:val="004A3241"/>
    <w:rsid w:val="004D01D0"/>
    <w:rsid w:val="00510C2C"/>
    <w:rsid w:val="005611B0"/>
    <w:rsid w:val="00573150"/>
    <w:rsid w:val="005872A1"/>
    <w:rsid w:val="005A755C"/>
    <w:rsid w:val="005F5BB3"/>
    <w:rsid w:val="00646702"/>
    <w:rsid w:val="0066153F"/>
    <w:rsid w:val="00680AC6"/>
    <w:rsid w:val="00681648"/>
    <w:rsid w:val="00693608"/>
    <w:rsid w:val="006A1639"/>
    <w:rsid w:val="006A5C51"/>
    <w:rsid w:val="00704D87"/>
    <w:rsid w:val="0075249A"/>
    <w:rsid w:val="007B59B0"/>
    <w:rsid w:val="007D0153"/>
    <w:rsid w:val="007F3C5F"/>
    <w:rsid w:val="00856939"/>
    <w:rsid w:val="00867F20"/>
    <w:rsid w:val="0088277E"/>
    <w:rsid w:val="008B008C"/>
    <w:rsid w:val="008D5187"/>
    <w:rsid w:val="00903E8C"/>
    <w:rsid w:val="009062D8"/>
    <w:rsid w:val="009078F4"/>
    <w:rsid w:val="00912060"/>
    <w:rsid w:val="00954DFE"/>
    <w:rsid w:val="009A6EC6"/>
    <w:rsid w:val="009B25FE"/>
    <w:rsid w:val="00A45E77"/>
    <w:rsid w:val="00A5418B"/>
    <w:rsid w:val="00AB7D67"/>
    <w:rsid w:val="00AE394E"/>
    <w:rsid w:val="00AE5BFE"/>
    <w:rsid w:val="00B06E6F"/>
    <w:rsid w:val="00B11997"/>
    <w:rsid w:val="00B45B67"/>
    <w:rsid w:val="00B46C62"/>
    <w:rsid w:val="00B50D5E"/>
    <w:rsid w:val="00B76395"/>
    <w:rsid w:val="00B81958"/>
    <w:rsid w:val="00B90F50"/>
    <w:rsid w:val="00BA08E3"/>
    <w:rsid w:val="00C172C3"/>
    <w:rsid w:val="00C2112C"/>
    <w:rsid w:val="00C362A9"/>
    <w:rsid w:val="00C5668E"/>
    <w:rsid w:val="00CB5767"/>
    <w:rsid w:val="00CF2B7F"/>
    <w:rsid w:val="00D03872"/>
    <w:rsid w:val="00D53224"/>
    <w:rsid w:val="00D61622"/>
    <w:rsid w:val="00D75EA4"/>
    <w:rsid w:val="00D94245"/>
    <w:rsid w:val="00DA36D5"/>
    <w:rsid w:val="00E016AB"/>
    <w:rsid w:val="00E20579"/>
    <w:rsid w:val="00E30670"/>
    <w:rsid w:val="00E4105E"/>
    <w:rsid w:val="00E83154"/>
    <w:rsid w:val="00E9108D"/>
    <w:rsid w:val="00EC046E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63"/>
    <w:pPr>
      <w:spacing w:after="0"/>
    </w:pPr>
    <w:rPr>
      <w:rFonts w:ascii="Arial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363"/>
    <w:pPr>
      <w:tabs>
        <w:tab w:val="left" w:pos="851"/>
      </w:tabs>
      <w:ind w:left="2084" w:right="170" w:hanging="2160"/>
      <w:outlineLvl w:val="2"/>
    </w:pPr>
    <w:rPr>
      <w:rFonts w:eastAsia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customStyle="1" w:styleId="Style1">
    <w:name w:val="Style1"/>
    <w:basedOn w:val="Normal"/>
    <w:next w:val="Normal"/>
    <w:link w:val="Style1Char"/>
    <w:qFormat/>
    <w:rsid w:val="0029707C"/>
    <w:pPr>
      <w:numPr>
        <w:numId w:val="10"/>
      </w:numPr>
    </w:pPr>
  </w:style>
  <w:style w:type="character" w:customStyle="1" w:styleId="Style1Char">
    <w:name w:val="Style1 Char"/>
    <w:basedOn w:val="DefaultParagraphFont"/>
    <w:link w:val="Style1"/>
    <w:rsid w:val="0029707C"/>
    <w:rPr>
      <w:rFonts w:ascii="Arial" w:hAnsi="Arial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67363"/>
    <w:rPr>
      <w:rFonts w:ascii="Arial" w:eastAsia="Arial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673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167363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50"/>
    <w:rPr>
      <w:rFonts w:ascii="Arial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50"/>
    <w:rPr>
      <w:rFonts w:ascii="Arial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2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3EF72-45BC-48D4-9AA2-9BAF301369E1}"/>
</file>

<file path=customXml/itemProps2.xml><?xml version="1.0" encoding="utf-8"?>
<ds:datastoreItem xmlns:ds="http://schemas.openxmlformats.org/officeDocument/2006/customXml" ds:itemID="{55612897-268B-4D48-8534-699A763B3A05}"/>
</file>

<file path=customXml/itemProps3.xml><?xml version="1.0" encoding="utf-8"?>
<ds:datastoreItem xmlns:ds="http://schemas.openxmlformats.org/officeDocument/2006/customXml" ds:itemID="{7D9E09E4-B06B-44B2-AD98-7E20AA2FF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466</Words>
  <Characters>2627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Barron</cp:lastModifiedBy>
  <cp:revision>5</cp:revision>
  <cp:lastPrinted>2019-02-12T04:48:00Z</cp:lastPrinted>
  <dcterms:created xsi:type="dcterms:W3CDTF">2019-10-23T00:20:00Z</dcterms:created>
  <dcterms:modified xsi:type="dcterms:W3CDTF">2020-03-26T03:05:00Z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