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46" w:rsidRPr="0031286D" w:rsidRDefault="00E52146" w:rsidP="0031286D">
      <w:pPr>
        <w:pStyle w:val="Heading1"/>
        <w:rPr>
          <w:b/>
          <w:bCs/>
        </w:rPr>
      </w:pPr>
      <w:bookmarkStart w:id="0" w:name="_Hlk34565576"/>
      <w:r w:rsidRPr="0031286D">
        <w:rPr>
          <w:b/>
          <w:bCs/>
        </w:rPr>
        <w:t>Substitute Decision</w:t>
      </w:r>
      <w:r w:rsidRPr="0031286D">
        <w:rPr>
          <w:b/>
          <w:bCs/>
          <w:spacing w:val="-13"/>
        </w:rPr>
        <w:t xml:space="preserve"> </w:t>
      </w:r>
      <w:r w:rsidRPr="0031286D">
        <w:rPr>
          <w:b/>
          <w:bCs/>
        </w:rPr>
        <w:t>Makers</w:t>
      </w:r>
      <w:r w:rsidR="00677CFF" w:rsidRPr="0031286D">
        <w:rPr>
          <w:b/>
          <w:bCs/>
        </w:rPr>
        <w:t xml:space="preserve"> and Duty of Care for Participants with Reduced </w:t>
      </w:r>
      <w:r w:rsidR="00CB5E5A" w:rsidRPr="0031286D">
        <w:rPr>
          <w:b/>
          <w:bCs/>
        </w:rPr>
        <w:t>Decision-Making</w:t>
      </w:r>
      <w:r w:rsidR="00677CFF" w:rsidRPr="0031286D">
        <w:rPr>
          <w:b/>
          <w:bCs/>
        </w:rPr>
        <w:t xml:space="preserve"> Capacity</w:t>
      </w:r>
      <w:r w:rsidR="0031286D">
        <w:rPr>
          <w:b/>
          <w:bCs/>
        </w:rPr>
        <w:t xml:space="preserve"> Policy </w:t>
      </w:r>
    </w:p>
    <w:bookmarkEnd w:id="0"/>
    <w:p w:rsidR="00E52146" w:rsidRPr="0074014B" w:rsidRDefault="00E52146" w:rsidP="00E52146">
      <w:pPr>
        <w:jc w:val="center"/>
      </w:pPr>
    </w:p>
    <w:p w:rsidR="00E52146" w:rsidRPr="008D38DF" w:rsidRDefault="00E52146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014B">
        <w:rPr>
          <w:b/>
        </w:rPr>
        <w:t>Policy</w:t>
      </w:r>
      <w:r w:rsidRPr="008D38DF">
        <w:tab/>
        <w:t xml:space="preserve"> </w:t>
      </w:r>
    </w:p>
    <w:p w:rsidR="00677CFF" w:rsidRDefault="0031286D" w:rsidP="0067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11141901"/>
      <w:r>
        <w:t>XX</w:t>
      </w:r>
      <w:r w:rsidR="00677CFF">
        <w:t>X</w:t>
      </w:r>
      <w:r w:rsidR="00677CFF" w:rsidRPr="008D38DF">
        <w:t xml:space="preserve"> will ensure that, in the first instance, </w:t>
      </w:r>
      <w:r w:rsidR="00677CFF">
        <w:t>the</w:t>
      </w:r>
      <w:r w:rsidR="00677CFF" w:rsidRPr="008D38DF">
        <w:t xml:space="preserve"> </w:t>
      </w:r>
      <w:r w:rsidR="00677CFF">
        <w:t>participant</w:t>
      </w:r>
      <w:r w:rsidR="00677CFF" w:rsidRPr="008D38DF">
        <w:t xml:space="preserve"> is the person</w:t>
      </w:r>
      <w:r w:rsidR="00677CFF" w:rsidRPr="008D38DF">
        <w:rPr>
          <w:spacing w:val="-27"/>
        </w:rPr>
        <w:t xml:space="preserve"> </w:t>
      </w:r>
      <w:r w:rsidR="00677CFF" w:rsidRPr="008D38DF">
        <w:t>who makes decisions in regard to themselves and the s</w:t>
      </w:r>
      <w:r w:rsidR="001951D9">
        <w:t>upports</w:t>
      </w:r>
      <w:r w:rsidR="00677CFF" w:rsidRPr="008D38DF">
        <w:t xml:space="preserve"> they receive.</w:t>
      </w:r>
      <w:bookmarkEnd w:id="1"/>
    </w:p>
    <w:p w:rsidR="00677CFF" w:rsidRDefault="0031286D" w:rsidP="0067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19"/>
        </w:rPr>
      </w:pPr>
      <w:bookmarkStart w:id="2" w:name="_Hlk11141921"/>
      <w:r>
        <w:t>XXX</w:t>
      </w:r>
      <w:r w:rsidR="00677CFF" w:rsidRPr="008D38DF">
        <w:t xml:space="preserve"> recognises some </w:t>
      </w:r>
      <w:r w:rsidR="00677CFF">
        <w:t>participants</w:t>
      </w:r>
      <w:r w:rsidR="00677CFF" w:rsidRPr="008D38DF">
        <w:t xml:space="preserve"> have reduced decision</w:t>
      </w:r>
      <w:r w:rsidR="00677CFF">
        <w:t xml:space="preserve"> </w:t>
      </w:r>
      <w:r w:rsidR="00677CFF" w:rsidRPr="008D38DF">
        <w:t>making ability</w:t>
      </w:r>
      <w:r w:rsidR="00677CFF" w:rsidRPr="008D38DF">
        <w:rPr>
          <w:spacing w:val="-24"/>
        </w:rPr>
        <w:t xml:space="preserve"> </w:t>
      </w:r>
      <w:r w:rsidR="00677CFF">
        <w:t>or are children</w:t>
      </w:r>
      <w:r w:rsidR="00677CFF" w:rsidRPr="008D38DF">
        <w:t xml:space="preserve"> and may therefore require </w:t>
      </w:r>
      <w:r w:rsidR="00677CFF">
        <w:t>support</w:t>
      </w:r>
      <w:r w:rsidR="00677CFF" w:rsidRPr="008D38DF">
        <w:t xml:space="preserve"> to make decisions which are in their own and</w:t>
      </w:r>
      <w:r w:rsidR="00677CFF" w:rsidRPr="008D38DF">
        <w:rPr>
          <w:spacing w:val="-25"/>
        </w:rPr>
        <w:t xml:space="preserve"> </w:t>
      </w:r>
      <w:r w:rsidR="00677CFF" w:rsidRPr="008D38DF">
        <w:t xml:space="preserve">others best interests. </w:t>
      </w:r>
      <w:bookmarkEnd w:id="2"/>
      <w:r w:rsidR="00677CFF" w:rsidRPr="008D38DF">
        <w:rPr>
          <w:spacing w:val="-19"/>
        </w:rPr>
        <w:t xml:space="preserve"> </w:t>
      </w:r>
    </w:p>
    <w:p w:rsidR="00E52146" w:rsidRPr="008D38DF" w:rsidRDefault="0031286D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XXX</w:t>
      </w:r>
      <w:r w:rsidR="00E52146" w:rsidRPr="008D38DF">
        <w:t xml:space="preserve"> will have knowledge of the </w:t>
      </w:r>
      <w:r w:rsidR="00E52146">
        <w:t>participant’s</w:t>
      </w:r>
      <w:r w:rsidR="00E52146" w:rsidRPr="008D38DF">
        <w:t xml:space="preserve"> substitute decision makers.</w:t>
      </w:r>
    </w:p>
    <w:p w:rsidR="00E52146" w:rsidRPr="008D38DF" w:rsidRDefault="00E52146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38DF">
        <w:t xml:space="preserve">At no time will </w:t>
      </w:r>
      <w:r w:rsidR="0031286D">
        <w:t>XXX</w:t>
      </w:r>
      <w:r w:rsidRPr="008D38DF">
        <w:t xml:space="preserve"> team members</w:t>
      </w:r>
      <w:r w:rsidR="00EC0C34">
        <w:t xml:space="preserve"> at any level including contractors, volunteers and Board of Directors members</w:t>
      </w:r>
      <w:r w:rsidRPr="008D38DF">
        <w:t xml:space="preserve"> be appointed or act as a substitute</w:t>
      </w:r>
      <w:r w:rsidRPr="008D38DF">
        <w:rPr>
          <w:spacing w:val="-33"/>
        </w:rPr>
        <w:t xml:space="preserve"> </w:t>
      </w:r>
      <w:r w:rsidRPr="008D38DF">
        <w:t xml:space="preserve">decision maker for any </w:t>
      </w:r>
      <w:r w:rsidR="0031286D">
        <w:t>XXX</w:t>
      </w:r>
      <w:r w:rsidRPr="008D38DF">
        <w:t xml:space="preserve"> </w:t>
      </w:r>
      <w:r>
        <w:t>participant</w:t>
      </w:r>
      <w:r w:rsidRPr="008D38DF">
        <w:t xml:space="preserve">. </w:t>
      </w:r>
    </w:p>
    <w:p w:rsidR="00E52146" w:rsidRPr="008D38DF" w:rsidRDefault="00E52146" w:rsidP="00E52146"/>
    <w:p w:rsidR="00E52146" w:rsidRPr="0074014B" w:rsidRDefault="00E52146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014B">
        <w:rPr>
          <w:b/>
        </w:rPr>
        <w:t>Outcome</w:t>
      </w:r>
      <w:r w:rsidRPr="0074014B">
        <w:rPr>
          <w:b/>
        </w:rPr>
        <w:tab/>
        <w:t xml:space="preserve"> </w:t>
      </w:r>
    </w:p>
    <w:p w:rsidR="00677CFF" w:rsidRDefault="00677CFF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Participants</w:t>
      </w:r>
      <w:r w:rsidRPr="00A569E2">
        <w:rPr>
          <w:rFonts w:cs="Arial"/>
        </w:rPr>
        <w:t xml:space="preserve"> with reduced decision making capacity are identified and assisted in acquiring support to make appropriate decisions.</w:t>
      </w:r>
    </w:p>
    <w:p w:rsidR="00E52146" w:rsidRPr="008D38DF" w:rsidRDefault="0031286D" w:rsidP="00E5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XXX</w:t>
      </w:r>
      <w:r w:rsidR="00E52146" w:rsidRPr="008D38DF">
        <w:t xml:space="preserve"> communicates with the appropriate person with regards to decision making.</w:t>
      </w:r>
    </w:p>
    <w:p w:rsidR="00E52146" w:rsidRPr="008D38DF" w:rsidRDefault="00E52146" w:rsidP="00E52146"/>
    <w:p w:rsidR="00E52146" w:rsidRPr="00677CFF" w:rsidRDefault="00E52146" w:rsidP="00E52146">
      <w:pPr>
        <w:rPr>
          <w:b/>
        </w:rPr>
      </w:pPr>
      <w:r w:rsidRPr="00677CFF">
        <w:rPr>
          <w:b/>
        </w:rPr>
        <w:t>Procedures</w:t>
      </w:r>
    </w:p>
    <w:p w:rsidR="00E52146" w:rsidRPr="008D38DF" w:rsidRDefault="00E52146" w:rsidP="00E52146"/>
    <w:p w:rsidR="00677CFF" w:rsidRPr="008D38DF" w:rsidRDefault="0031286D" w:rsidP="00677CFF">
      <w:pPr>
        <w:rPr>
          <w:rFonts w:eastAsia="Arial" w:cs="Arial"/>
          <w:sz w:val="24"/>
          <w:szCs w:val="24"/>
        </w:rPr>
      </w:pPr>
      <w:r>
        <w:t>XXX</w:t>
      </w:r>
      <w:r w:rsidR="00677CFF" w:rsidRPr="008D38DF">
        <w:t xml:space="preserve"> fulfils their Duty of Care to </w:t>
      </w:r>
      <w:r w:rsidR="00677CFF">
        <w:t>participants</w:t>
      </w:r>
      <w:r w:rsidR="00677CFF" w:rsidRPr="008D38DF">
        <w:t xml:space="preserve"> with reduced </w:t>
      </w:r>
      <w:r w:rsidR="00CB5E5A" w:rsidRPr="008D38DF">
        <w:t>decision-making</w:t>
      </w:r>
      <w:r w:rsidR="00677CFF" w:rsidRPr="008D38DF">
        <w:t xml:space="preserve"> capacity</w:t>
      </w:r>
      <w:r w:rsidR="00677CFF">
        <w:t xml:space="preserve"> by:</w:t>
      </w:r>
    </w:p>
    <w:p w:rsidR="00677CFF" w:rsidRPr="00A2740C" w:rsidRDefault="00677CFF" w:rsidP="00677CFF">
      <w:pPr>
        <w:pStyle w:val="ListParagraph"/>
        <w:widowControl w:val="0"/>
        <w:numPr>
          <w:ilvl w:val="2"/>
          <w:numId w:val="3"/>
        </w:numPr>
        <w:tabs>
          <w:tab w:val="left" w:pos="820"/>
        </w:tabs>
        <w:spacing w:line="293" w:lineRule="exact"/>
        <w:ind w:left="820" w:right="167"/>
        <w:contextualSpacing w:val="0"/>
        <w:rPr>
          <w:rFonts w:eastAsia="Arial" w:cs="Arial"/>
        </w:rPr>
      </w:pPr>
      <w:r w:rsidRPr="00A2740C">
        <w:t xml:space="preserve">identifying </w:t>
      </w:r>
      <w:r>
        <w:t>participants</w:t>
      </w:r>
      <w:r w:rsidRPr="00A2740C">
        <w:t xml:space="preserve"> who may have reduced </w:t>
      </w:r>
      <w:r w:rsidR="00CB5E5A" w:rsidRPr="00A2740C">
        <w:t>decision-making</w:t>
      </w:r>
      <w:r w:rsidRPr="00A2740C">
        <w:rPr>
          <w:spacing w:val="-11"/>
        </w:rPr>
        <w:t xml:space="preserve"> </w:t>
      </w:r>
      <w:r>
        <w:t>capacity</w:t>
      </w:r>
    </w:p>
    <w:p w:rsidR="00677CFF" w:rsidRPr="00A2740C" w:rsidRDefault="00677CFF" w:rsidP="00677CFF">
      <w:pPr>
        <w:pStyle w:val="ListParagraph"/>
        <w:widowControl w:val="0"/>
        <w:numPr>
          <w:ilvl w:val="2"/>
          <w:numId w:val="3"/>
        </w:numPr>
        <w:tabs>
          <w:tab w:val="left" w:pos="820"/>
        </w:tabs>
        <w:spacing w:line="240" w:lineRule="auto"/>
        <w:ind w:left="820" w:right="191"/>
        <w:contextualSpacing w:val="0"/>
        <w:rPr>
          <w:rFonts w:eastAsia="Arial" w:cs="Arial"/>
        </w:rPr>
      </w:pPr>
      <w:r w:rsidRPr="00A2740C">
        <w:t xml:space="preserve">referring such </w:t>
      </w:r>
      <w:r>
        <w:t>participants</w:t>
      </w:r>
      <w:r w:rsidRPr="00A2740C">
        <w:t xml:space="preserve"> to professionals who are qualified to determine</w:t>
      </w:r>
      <w:r w:rsidRPr="00A2740C">
        <w:rPr>
          <w:spacing w:val="-32"/>
        </w:rPr>
        <w:t xml:space="preserve"> </w:t>
      </w:r>
      <w:r w:rsidRPr="00A2740C">
        <w:t>decision making</w:t>
      </w:r>
      <w:r w:rsidRPr="00A2740C">
        <w:rPr>
          <w:spacing w:val="-2"/>
        </w:rPr>
        <w:t xml:space="preserve"> </w:t>
      </w:r>
      <w:r>
        <w:t>capacity</w:t>
      </w:r>
    </w:p>
    <w:p w:rsidR="00677CFF" w:rsidRPr="00A2740C" w:rsidRDefault="00EC0C34" w:rsidP="00677CFF">
      <w:pPr>
        <w:pStyle w:val="ListParagraph"/>
        <w:widowControl w:val="0"/>
        <w:numPr>
          <w:ilvl w:val="2"/>
          <w:numId w:val="3"/>
        </w:numPr>
        <w:tabs>
          <w:tab w:val="left" w:pos="820"/>
        </w:tabs>
        <w:spacing w:line="240" w:lineRule="auto"/>
        <w:ind w:left="820" w:right="167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supporting and </w:t>
      </w:r>
      <w:r w:rsidR="00677CFF" w:rsidRPr="00A2740C">
        <w:rPr>
          <w:rFonts w:eastAsia="Arial" w:cs="Arial"/>
        </w:rPr>
        <w:t xml:space="preserve">facilitating the appointment of a ‘substitute decision maker’ for </w:t>
      </w:r>
      <w:r w:rsidR="00677CFF">
        <w:rPr>
          <w:rFonts w:eastAsia="Arial" w:cs="Arial"/>
        </w:rPr>
        <w:t xml:space="preserve">participants (see below) </w:t>
      </w:r>
      <w:r w:rsidR="00677CFF" w:rsidRPr="00A2740C">
        <w:rPr>
          <w:rFonts w:eastAsia="Arial" w:cs="Arial"/>
        </w:rPr>
        <w:t>who</w:t>
      </w:r>
      <w:r w:rsidR="00677CFF" w:rsidRPr="00A2740C">
        <w:rPr>
          <w:rFonts w:eastAsia="Arial" w:cs="Arial"/>
          <w:spacing w:val="-37"/>
        </w:rPr>
        <w:t xml:space="preserve"> </w:t>
      </w:r>
      <w:r w:rsidR="00677CFF" w:rsidRPr="00A2740C">
        <w:rPr>
          <w:rFonts w:eastAsia="Arial" w:cs="Arial"/>
        </w:rPr>
        <w:t>are deemed not capable of making their own decisions in one or more areas</w:t>
      </w:r>
      <w:r w:rsidR="00677CFF" w:rsidRPr="00A2740C">
        <w:rPr>
          <w:rFonts w:eastAsia="Arial" w:cs="Arial"/>
          <w:spacing w:val="-24"/>
        </w:rPr>
        <w:t xml:space="preserve"> </w:t>
      </w:r>
      <w:r w:rsidR="00677CFF" w:rsidRPr="00A2740C">
        <w:rPr>
          <w:rFonts w:eastAsia="Arial" w:cs="Arial"/>
        </w:rPr>
        <w:t>of their life</w:t>
      </w:r>
      <w:r>
        <w:rPr>
          <w:rFonts w:eastAsia="Arial" w:cs="Arial"/>
        </w:rPr>
        <w:t>, including listing the areas of respective decision making</w:t>
      </w:r>
      <w:r w:rsidR="00677CFF" w:rsidRPr="00A2740C">
        <w:rPr>
          <w:rFonts w:eastAsia="Arial" w:cs="Arial"/>
        </w:rPr>
        <w:t xml:space="preserve"> (</w:t>
      </w:r>
      <w:r w:rsidR="00602827" w:rsidRPr="00A2740C">
        <w:rPr>
          <w:rFonts w:eastAsia="Arial" w:cs="Arial"/>
        </w:rPr>
        <w:t>e.g.</w:t>
      </w:r>
      <w:r w:rsidR="00677CFF" w:rsidRPr="00A2740C">
        <w:rPr>
          <w:rFonts w:eastAsia="Arial" w:cs="Arial"/>
        </w:rPr>
        <w:t xml:space="preserve"> a person may require a financial manager but be</w:t>
      </w:r>
      <w:r w:rsidR="00677CFF" w:rsidRPr="00A2740C">
        <w:rPr>
          <w:rFonts w:eastAsia="Arial" w:cs="Arial"/>
          <w:spacing w:val="-20"/>
        </w:rPr>
        <w:t xml:space="preserve"> </w:t>
      </w:r>
      <w:r w:rsidR="00677CFF" w:rsidRPr="00A2740C">
        <w:rPr>
          <w:rFonts w:eastAsia="Arial" w:cs="Arial"/>
        </w:rPr>
        <w:t xml:space="preserve">deemed capable of </w:t>
      </w:r>
      <w:r w:rsidR="00677CFF">
        <w:rPr>
          <w:rFonts w:eastAsia="Arial" w:cs="Arial"/>
        </w:rPr>
        <w:t>making own lifestyle decisions)</w:t>
      </w:r>
    </w:p>
    <w:p w:rsidR="00677CFF" w:rsidRPr="00A2740C" w:rsidRDefault="00677CFF" w:rsidP="00677CFF">
      <w:pPr>
        <w:pStyle w:val="ListParagraph"/>
        <w:widowControl w:val="0"/>
        <w:numPr>
          <w:ilvl w:val="2"/>
          <w:numId w:val="3"/>
        </w:numPr>
        <w:tabs>
          <w:tab w:val="left" w:pos="820"/>
        </w:tabs>
        <w:spacing w:line="293" w:lineRule="exact"/>
        <w:ind w:left="820" w:right="167"/>
        <w:contextualSpacing w:val="0"/>
        <w:rPr>
          <w:rFonts w:eastAsia="Arial" w:cs="Arial"/>
        </w:rPr>
      </w:pPr>
      <w:r w:rsidRPr="00A2740C">
        <w:rPr>
          <w:rFonts w:eastAsia="Arial" w:cs="Arial"/>
        </w:rPr>
        <w:t>respecting and supporting the nominated substitute decision maker’s</w:t>
      </w:r>
      <w:r w:rsidRPr="00A2740C">
        <w:rPr>
          <w:rFonts w:eastAsia="Arial" w:cs="Arial"/>
          <w:spacing w:val="-17"/>
        </w:rPr>
        <w:t xml:space="preserve"> </w:t>
      </w:r>
      <w:r>
        <w:rPr>
          <w:rFonts w:eastAsia="Arial" w:cs="Arial"/>
        </w:rPr>
        <w:t>role</w:t>
      </w:r>
    </w:p>
    <w:p w:rsidR="00677CFF" w:rsidRPr="00A2740C" w:rsidRDefault="00677CFF" w:rsidP="00677CFF">
      <w:pPr>
        <w:pStyle w:val="ListParagraph"/>
        <w:widowControl w:val="0"/>
        <w:numPr>
          <w:ilvl w:val="2"/>
          <w:numId w:val="3"/>
        </w:numPr>
        <w:tabs>
          <w:tab w:val="left" w:pos="820"/>
        </w:tabs>
        <w:spacing w:line="240" w:lineRule="auto"/>
        <w:ind w:left="820" w:right="237"/>
        <w:contextualSpacing w:val="0"/>
        <w:rPr>
          <w:rFonts w:eastAsia="Arial" w:cs="Arial"/>
        </w:rPr>
      </w:pPr>
      <w:r w:rsidRPr="00A2740C">
        <w:t xml:space="preserve">reporting any decisions which involve the possibility of unlawful acts </w:t>
      </w:r>
      <w:r w:rsidR="00602827" w:rsidRPr="00A2740C">
        <w:t>or</w:t>
      </w:r>
      <w:r w:rsidR="00602827" w:rsidRPr="00A2740C">
        <w:rPr>
          <w:spacing w:val="-38"/>
        </w:rPr>
        <w:t xml:space="preserve"> </w:t>
      </w:r>
      <w:r w:rsidR="00602827">
        <w:rPr>
          <w:spacing w:val="-38"/>
        </w:rPr>
        <w:t>which</w:t>
      </w:r>
      <w:r w:rsidRPr="00A2740C">
        <w:t xml:space="preserve"> have the potential to endanger or harm the </w:t>
      </w:r>
      <w:r>
        <w:t>participant</w:t>
      </w:r>
      <w:r w:rsidRPr="00A2740C">
        <w:t xml:space="preserve"> or others to</w:t>
      </w:r>
      <w:r w:rsidRPr="00A2740C">
        <w:rPr>
          <w:spacing w:val="-19"/>
        </w:rPr>
        <w:t xml:space="preserve"> </w:t>
      </w:r>
      <w:r w:rsidRPr="00A2740C">
        <w:t xml:space="preserve">relevant authorities in consultation with the </w:t>
      </w:r>
      <w:r w:rsidR="001951D9" w:rsidRPr="001951D9">
        <w:rPr>
          <w:highlight w:val="yellow"/>
        </w:rPr>
        <w:t>Director</w:t>
      </w:r>
      <w:r w:rsidR="001951D9">
        <w:t>.</w:t>
      </w:r>
    </w:p>
    <w:p w:rsidR="00677CFF" w:rsidRDefault="00677CFF" w:rsidP="00E52146"/>
    <w:p w:rsidR="00E52146" w:rsidRPr="008D38DF" w:rsidRDefault="0031286D" w:rsidP="00E52146">
      <w:pPr>
        <w:rPr>
          <w:rFonts w:eastAsia="Arial" w:cs="Arial"/>
          <w:sz w:val="24"/>
          <w:szCs w:val="24"/>
        </w:rPr>
      </w:pPr>
      <w:r>
        <w:t>XXX</w:t>
      </w:r>
      <w:r w:rsidR="00E52146" w:rsidRPr="008D38DF">
        <w:t xml:space="preserve"> will ensure</w:t>
      </w:r>
      <w:r>
        <w:t xml:space="preserve"> </w:t>
      </w:r>
      <w:r w:rsidR="00E52146">
        <w:t>participants</w:t>
      </w:r>
      <w:r w:rsidR="00E52146" w:rsidRPr="008D38DF">
        <w:t xml:space="preserve"> who have reduced decision making ability have one</w:t>
      </w:r>
      <w:r w:rsidR="00E52146" w:rsidRPr="008D38DF">
        <w:rPr>
          <w:spacing w:val="-36"/>
        </w:rPr>
        <w:t xml:space="preserve"> </w:t>
      </w:r>
      <w:r w:rsidR="00E52146" w:rsidRPr="008D38DF">
        <w:t>of the following</w:t>
      </w:r>
      <w:r w:rsidR="00E52146">
        <w:rPr>
          <w:spacing w:val="-8"/>
        </w:rPr>
        <w:t>:</w:t>
      </w:r>
    </w:p>
    <w:p w:rsidR="00E52146" w:rsidRDefault="00E52146" w:rsidP="00E52146">
      <w:pPr>
        <w:rPr>
          <w:i/>
        </w:rPr>
      </w:pPr>
    </w:p>
    <w:p w:rsidR="00E52146" w:rsidRPr="0074014B" w:rsidRDefault="00E52146" w:rsidP="00E52146">
      <w:pPr>
        <w:rPr>
          <w:i/>
        </w:rPr>
      </w:pPr>
      <w:r w:rsidRPr="0074014B">
        <w:rPr>
          <w:i/>
        </w:rPr>
        <w:t>A Person</w:t>
      </w:r>
      <w:r w:rsidRPr="0074014B">
        <w:rPr>
          <w:i/>
          <w:spacing w:val="-6"/>
        </w:rPr>
        <w:t xml:space="preserve"> </w:t>
      </w:r>
      <w:r w:rsidRPr="0074014B">
        <w:rPr>
          <w:i/>
        </w:rPr>
        <w:t>Responsible</w:t>
      </w:r>
    </w:p>
    <w:p w:rsidR="00E52146" w:rsidRPr="008D38DF" w:rsidRDefault="00E52146" w:rsidP="00E52146">
      <w:pPr>
        <w:numPr>
          <w:ilvl w:val="0"/>
          <w:numId w:val="1"/>
        </w:numPr>
        <w:rPr>
          <w:rFonts w:eastAsia="Arial" w:cs="Arial"/>
        </w:rPr>
      </w:pPr>
      <w:r w:rsidRPr="008D38DF">
        <w:t>A Guardian (including an enduring guardian who has the function</w:t>
      </w:r>
      <w:r w:rsidRPr="008D38DF">
        <w:rPr>
          <w:spacing w:val="-29"/>
        </w:rPr>
        <w:t xml:space="preserve"> </w:t>
      </w:r>
      <w:r w:rsidRPr="008D38DF">
        <w:t>of consenting to medical, dental and health care</w:t>
      </w:r>
      <w:r w:rsidRPr="008D38DF">
        <w:rPr>
          <w:spacing w:val="-10"/>
        </w:rPr>
        <w:t xml:space="preserve"> </w:t>
      </w:r>
      <w:r w:rsidRPr="008D38DF">
        <w:t>treatments);</w:t>
      </w:r>
    </w:p>
    <w:p w:rsidR="00E52146" w:rsidRPr="008D38DF" w:rsidRDefault="00E52146" w:rsidP="00E52146">
      <w:pPr>
        <w:numPr>
          <w:ilvl w:val="0"/>
          <w:numId w:val="1"/>
        </w:numPr>
        <w:rPr>
          <w:rFonts w:eastAsia="Arial" w:cs="Arial"/>
        </w:rPr>
      </w:pPr>
      <w:r w:rsidRPr="008D38DF">
        <w:t xml:space="preserve">If there is no </w:t>
      </w:r>
      <w:r w:rsidR="00EC0C34">
        <w:t>G</w:t>
      </w:r>
      <w:r w:rsidRPr="008D38DF">
        <w:t>uard</w:t>
      </w:r>
      <w:r w:rsidR="001951D9">
        <w:t>ian: The most recent spouse or d</w:t>
      </w:r>
      <w:r w:rsidRPr="008D38DF">
        <w:t>e facto spouse</w:t>
      </w:r>
      <w:r w:rsidRPr="008D38DF">
        <w:rPr>
          <w:spacing w:val="-30"/>
        </w:rPr>
        <w:t xml:space="preserve"> </w:t>
      </w:r>
      <w:r w:rsidRPr="008D38DF">
        <w:t>with whom the person has a close, continuing relationship. De facto</w:t>
      </w:r>
      <w:r w:rsidRPr="008D38DF">
        <w:rPr>
          <w:spacing w:val="-27"/>
        </w:rPr>
        <w:t xml:space="preserve"> </w:t>
      </w:r>
      <w:r w:rsidRPr="008D38DF">
        <w:t>spouse includes same sex</w:t>
      </w:r>
      <w:r w:rsidRPr="008D38DF">
        <w:rPr>
          <w:spacing w:val="-2"/>
        </w:rPr>
        <w:t xml:space="preserve"> </w:t>
      </w:r>
      <w:r w:rsidRPr="008D38DF">
        <w:t>partners;</w:t>
      </w:r>
    </w:p>
    <w:p w:rsidR="00E52146" w:rsidRPr="008D38DF" w:rsidRDefault="00E52146" w:rsidP="00E52146">
      <w:pPr>
        <w:numPr>
          <w:ilvl w:val="0"/>
          <w:numId w:val="1"/>
        </w:numPr>
        <w:rPr>
          <w:rFonts w:eastAsia="Arial" w:cs="Arial"/>
        </w:rPr>
      </w:pPr>
      <w:r w:rsidRPr="008D38DF">
        <w:t>If there is no spouse or De facto spouse: An unpaid carer who is</w:t>
      </w:r>
      <w:r w:rsidRPr="008D38DF">
        <w:rPr>
          <w:spacing w:val="-25"/>
        </w:rPr>
        <w:t xml:space="preserve"> </w:t>
      </w:r>
      <w:r w:rsidRPr="008D38DF">
        <w:t>now providing support to the person;</w:t>
      </w:r>
    </w:p>
    <w:p w:rsidR="00E52146" w:rsidRPr="00677CFF" w:rsidRDefault="00E52146" w:rsidP="00E52146">
      <w:pPr>
        <w:numPr>
          <w:ilvl w:val="0"/>
          <w:numId w:val="1"/>
        </w:numPr>
        <w:rPr>
          <w:u w:val="single"/>
        </w:rPr>
      </w:pPr>
      <w:r w:rsidRPr="008D38DF">
        <w:lastRenderedPageBreak/>
        <w:t>If there is no carer: A close relative or friend may act as the</w:t>
      </w:r>
      <w:r w:rsidRPr="00677CFF">
        <w:rPr>
          <w:spacing w:val="-16"/>
        </w:rPr>
        <w:t xml:space="preserve"> </w:t>
      </w:r>
      <w:r w:rsidRPr="008D38DF">
        <w:t>person responsible as long as they are not receiving remuneration for any</w:t>
      </w:r>
      <w:r w:rsidRPr="00677CFF">
        <w:rPr>
          <w:spacing w:val="-35"/>
        </w:rPr>
        <w:t xml:space="preserve"> </w:t>
      </w:r>
      <w:r w:rsidRPr="008D38DF">
        <w:t>services from the person.</w:t>
      </w:r>
    </w:p>
    <w:p w:rsidR="00677CFF" w:rsidRDefault="00677CFF" w:rsidP="00E52146">
      <w:pPr>
        <w:rPr>
          <w:i/>
        </w:rPr>
      </w:pPr>
    </w:p>
    <w:p w:rsidR="00E52146" w:rsidRPr="0074014B" w:rsidRDefault="00E52146" w:rsidP="00E52146">
      <w:pPr>
        <w:rPr>
          <w:i/>
        </w:rPr>
      </w:pPr>
      <w:r w:rsidRPr="0074014B">
        <w:rPr>
          <w:i/>
        </w:rPr>
        <w:t>Guardianship</w:t>
      </w:r>
      <w:r w:rsidRPr="0074014B">
        <w:rPr>
          <w:i/>
          <w:spacing w:val="-8"/>
        </w:rPr>
        <w:t xml:space="preserve"> </w:t>
      </w:r>
      <w:r w:rsidRPr="0074014B">
        <w:rPr>
          <w:i/>
        </w:rPr>
        <w:t>Tribunal</w:t>
      </w:r>
    </w:p>
    <w:p w:rsidR="00E52146" w:rsidRPr="008D38DF" w:rsidRDefault="00E52146" w:rsidP="00E52146">
      <w:r w:rsidRPr="008D38DF">
        <w:t xml:space="preserve">If there is no ‘person responsible’ it may be appropriate to make an application </w:t>
      </w:r>
      <w:r w:rsidRPr="00EC0C34">
        <w:t>to</w:t>
      </w:r>
      <w:r w:rsidRPr="00602827">
        <w:t xml:space="preserve"> </w:t>
      </w:r>
      <w:r w:rsidRPr="00EC0C34">
        <w:t>the</w:t>
      </w:r>
      <w:r w:rsidRPr="008D38DF">
        <w:t xml:space="preserve"> Guardianship Tribunal for the appointment of a formal substitute decision maker.</w:t>
      </w:r>
      <w:r w:rsidRPr="008D38DF">
        <w:rPr>
          <w:spacing w:val="-37"/>
        </w:rPr>
        <w:t xml:space="preserve"> </w:t>
      </w:r>
      <w:r w:rsidRPr="008D38DF">
        <w:t>The Guardianship Tribunal’s purpose is to keep paramount the person’s interests</w:t>
      </w:r>
      <w:r w:rsidRPr="008D38DF">
        <w:rPr>
          <w:spacing w:val="-23"/>
        </w:rPr>
        <w:t xml:space="preserve"> </w:t>
      </w:r>
      <w:r w:rsidRPr="008D38DF">
        <w:t>and welfare through facilitating decisions on their</w:t>
      </w:r>
      <w:r w:rsidRPr="008D38DF">
        <w:rPr>
          <w:spacing w:val="-26"/>
        </w:rPr>
        <w:t xml:space="preserve"> </w:t>
      </w:r>
      <w:r w:rsidRPr="008D38DF">
        <w:t>behalf.</w:t>
      </w:r>
    </w:p>
    <w:p w:rsidR="00E52146" w:rsidRPr="008D38DF" w:rsidRDefault="00E52146" w:rsidP="00E52146">
      <w:pPr>
        <w:rPr>
          <w:rFonts w:eastAsia="Arial" w:cs="Arial"/>
          <w:sz w:val="25"/>
          <w:szCs w:val="25"/>
        </w:rPr>
      </w:pPr>
      <w:r w:rsidRPr="008D38DF">
        <w:t>The Guardianship Tribunal has specific and limited powers. It can</w:t>
      </w:r>
      <w:r w:rsidRPr="008D38DF">
        <w:rPr>
          <w:spacing w:val="-31"/>
        </w:rPr>
        <w:t xml:space="preserve"> </w:t>
      </w:r>
      <w:r w:rsidRPr="008D38DF">
        <w:t>–</w:t>
      </w:r>
    </w:p>
    <w:p w:rsidR="00E52146" w:rsidRPr="008D38DF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t>Make guardianship orders to appoint a private guardian (family member</w:t>
      </w:r>
      <w:r w:rsidRPr="008D38DF">
        <w:rPr>
          <w:spacing w:val="-35"/>
        </w:rPr>
        <w:t xml:space="preserve"> </w:t>
      </w:r>
      <w:r w:rsidRPr="008D38DF">
        <w:t>or friend) and/or the Public</w:t>
      </w:r>
      <w:r w:rsidRPr="008D38DF">
        <w:rPr>
          <w:spacing w:val="-6"/>
        </w:rPr>
        <w:t xml:space="preserve"> </w:t>
      </w:r>
      <w:r>
        <w:t>Guardian</w:t>
      </w:r>
    </w:p>
    <w:p w:rsidR="00E52146" w:rsidRPr="008D38DF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t>Make financial management orders to appoint a private financial</w:t>
      </w:r>
      <w:r w:rsidRPr="008D38DF">
        <w:rPr>
          <w:spacing w:val="-32"/>
        </w:rPr>
        <w:t xml:space="preserve"> </w:t>
      </w:r>
      <w:r w:rsidRPr="008D38DF">
        <w:t>manager and/or the Public</w:t>
      </w:r>
      <w:r w:rsidRPr="008D38DF">
        <w:rPr>
          <w:spacing w:val="-3"/>
        </w:rPr>
        <w:t xml:space="preserve"> </w:t>
      </w:r>
      <w:r>
        <w:t>Trustee</w:t>
      </w:r>
    </w:p>
    <w:p w:rsidR="00E52146" w:rsidRPr="008D38DF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t>Provide consent for treatment by a doctor or</w:t>
      </w:r>
      <w:r w:rsidRPr="008D38DF">
        <w:rPr>
          <w:spacing w:val="-12"/>
        </w:rPr>
        <w:t xml:space="preserve"> </w:t>
      </w:r>
      <w:r>
        <w:t>dentist</w:t>
      </w:r>
    </w:p>
    <w:p w:rsidR="00E52146" w:rsidRPr="008D38DF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t>Review enduring powers of</w:t>
      </w:r>
      <w:r w:rsidRPr="008D38DF">
        <w:rPr>
          <w:spacing w:val="-2"/>
        </w:rPr>
        <w:t xml:space="preserve"> </w:t>
      </w:r>
      <w:r>
        <w:t>attorney</w:t>
      </w:r>
    </w:p>
    <w:p w:rsidR="00E52146" w:rsidRPr="008D38DF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t>Review an enduring guardianship</w:t>
      </w:r>
      <w:r w:rsidRPr="008D38DF">
        <w:rPr>
          <w:spacing w:val="-4"/>
        </w:rPr>
        <w:t xml:space="preserve"> </w:t>
      </w:r>
      <w:r>
        <w:t>appointment</w:t>
      </w:r>
    </w:p>
    <w:p w:rsidR="00E52146" w:rsidRDefault="00E52146" w:rsidP="00E52146">
      <w:pPr>
        <w:numPr>
          <w:ilvl w:val="0"/>
          <w:numId w:val="2"/>
        </w:numPr>
        <w:rPr>
          <w:rFonts w:eastAsia="Arial" w:cs="Arial"/>
        </w:rPr>
      </w:pPr>
      <w:r w:rsidRPr="008D38DF">
        <w:rPr>
          <w:rFonts w:eastAsia="Arial" w:cs="Arial"/>
        </w:rPr>
        <w:t>Approve the person’s participation in a clinical</w:t>
      </w:r>
      <w:r w:rsidRPr="008D38DF"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trial</w:t>
      </w:r>
    </w:p>
    <w:p w:rsidR="00E52146" w:rsidRPr="0074014B" w:rsidRDefault="00E52146" w:rsidP="00E52146">
      <w:pPr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L</w:t>
      </w:r>
      <w:r w:rsidRPr="0074014B">
        <w:t>iaise with appointed decision makers as required to ensure effective</w:t>
      </w:r>
      <w:r w:rsidRPr="0074014B">
        <w:rPr>
          <w:spacing w:val="-32"/>
        </w:rPr>
        <w:t xml:space="preserve"> </w:t>
      </w:r>
      <w:r w:rsidRPr="0074014B">
        <w:t>service provisi</w:t>
      </w:r>
      <w:r>
        <w:t>on</w:t>
      </w:r>
    </w:p>
    <w:p w:rsidR="00E52146" w:rsidRPr="0074014B" w:rsidRDefault="00E52146" w:rsidP="00E52146">
      <w:pPr>
        <w:numPr>
          <w:ilvl w:val="0"/>
          <w:numId w:val="2"/>
        </w:numPr>
        <w:rPr>
          <w:rFonts w:eastAsia="Arial" w:cs="Arial"/>
        </w:rPr>
      </w:pPr>
      <w:r>
        <w:t>P</w:t>
      </w:r>
      <w:r w:rsidRPr="0074014B">
        <w:t>rovide Case Management support within program</w:t>
      </w:r>
      <w:r w:rsidRPr="0074014B">
        <w:rPr>
          <w:spacing w:val="-2"/>
        </w:rPr>
        <w:t xml:space="preserve"> </w:t>
      </w:r>
      <w:r w:rsidRPr="0074014B">
        <w:t>scope</w:t>
      </w:r>
      <w:r w:rsidRPr="0074014B">
        <w:rPr>
          <w:sz w:val="24"/>
        </w:rPr>
        <w:t>.</w:t>
      </w:r>
    </w:p>
    <w:p w:rsidR="00E52146" w:rsidRPr="008D38DF" w:rsidRDefault="00E52146" w:rsidP="00E52146">
      <w:pPr>
        <w:spacing w:before="7"/>
        <w:rPr>
          <w:rFonts w:eastAsia="Arial" w:cs="Arial"/>
          <w:sz w:val="23"/>
          <w:szCs w:val="23"/>
        </w:rPr>
      </w:pPr>
    </w:p>
    <w:p w:rsidR="00E52146" w:rsidRPr="008D38DF" w:rsidRDefault="00E52146" w:rsidP="00E52146">
      <w:r w:rsidRPr="008D38DF">
        <w:t xml:space="preserve">Should </w:t>
      </w:r>
      <w:r w:rsidR="0031286D">
        <w:t>XXX</w:t>
      </w:r>
      <w:r w:rsidRPr="008D38DF">
        <w:t xml:space="preserve"> have concerns about the conduct of any</w:t>
      </w:r>
      <w:r w:rsidRPr="008D38DF">
        <w:rPr>
          <w:spacing w:val="-28"/>
        </w:rPr>
        <w:t xml:space="preserve"> </w:t>
      </w:r>
      <w:r w:rsidRPr="008D38DF">
        <w:t>appointed substitute decision maker than these should be conveyed to relevant authorities</w:t>
      </w:r>
      <w:r w:rsidRPr="008D38DF">
        <w:rPr>
          <w:spacing w:val="-38"/>
        </w:rPr>
        <w:t xml:space="preserve"> </w:t>
      </w:r>
      <w:r w:rsidRPr="008D38DF">
        <w:t xml:space="preserve">in consultation with the </w:t>
      </w:r>
      <w:r w:rsidR="0031286D">
        <w:t>XXX</w:t>
      </w:r>
      <w:r w:rsidR="001951D9">
        <w:t xml:space="preserve"> </w:t>
      </w:r>
      <w:r w:rsidR="001951D9" w:rsidRPr="001951D9">
        <w:rPr>
          <w:highlight w:val="yellow"/>
        </w:rPr>
        <w:t>Director</w:t>
      </w:r>
      <w:r w:rsidRPr="008D38DF">
        <w:t>.</w:t>
      </w:r>
    </w:p>
    <w:p w:rsidR="00171FE3" w:rsidRDefault="00171FE3" w:rsidP="00E52146"/>
    <w:p w:rsidR="00E52146" w:rsidRPr="008D38DF" w:rsidRDefault="00E52146" w:rsidP="00E52146">
      <w:r w:rsidRPr="008D38DF">
        <w:t xml:space="preserve">The Substitute Decision Maker name and contact details will be recorded on the </w:t>
      </w:r>
      <w:r>
        <w:t>participant’s</w:t>
      </w:r>
      <w:r w:rsidRPr="008D38DF">
        <w:t xml:space="preserve"> Contact record.</w:t>
      </w:r>
    </w:p>
    <w:p w:rsidR="00E52146" w:rsidRPr="008D38DF" w:rsidRDefault="00E52146" w:rsidP="00E52146"/>
    <w:p w:rsidR="00E52146" w:rsidRPr="008D38DF" w:rsidRDefault="00E52146" w:rsidP="00E52146">
      <w:pPr>
        <w:rPr>
          <w:b/>
        </w:rPr>
      </w:pPr>
      <w:r w:rsidRPr="008D38DF">
        <w:rPr>
          <w:b/>
        </w:rPr>
        <w:t xml:space="preserve">Advocates </w:t>
      </w:r>
    </w:p>
    <w:p w:rsidR="00FD727D" w:rsidRDefault="0031286D" w:rsidP="00E52146">
      <w:r>
        <w:t>XXX</w:t>
      </w:r>
      <w:r w:rsidR="00E52146" w:rsidRPr="008D38DF">
        <w:t xml:space="preserve"> recognises and facilitates the right of </w:t>
      </w:r>
      <w:r w:rsidR="00E52146">
        <w:t>participants</w:t>
      </w:r>
      <w:r w:rsidR="00E52146" w:rsidRPr="008D38DF">
        <w:t xml:space="preserve"> to have access to an advocate</w:t>
      </w:r>
      <w:r w:rsidR="00E52146" w:rsidRPr="008D38DF">
        <w:rPr>
          <w:spacing w:val="-34"/>
        </w:rPr>
        <w:t xml:space="preserve"> </w:t>
      </w:r>
      <w:r w:rsidR="00E52146" w:rsidRPr="008D38DF">
        <w:t xml:space="preserve">if this is desired by the </w:t>
      </w:r>
      <w:r w:rsidR="00E52146">
        <w:t>participant</w:t>
      </w:r>
      <w:r w:rsidR="00E52146" w:rsidRPr="008D38DF">
        <w:t xml:space="preserve">. </w:t>
      </w:r>
    </w:p>
    <w:p w:rsidR="007A1BAA" w:rsidRDefault="007A1BAA" w:rsidP="00E52146"/>
    <w:p w:rsidR="00E52146" w:rsidRDefault="00E52146" w:rsidP="00E52146">
      <w:r w:rsidRPr="008D38DF">
        <w:t xml:space="preserve">The role of an advocate is to assist a </w:t>
      </w:r>
      <w:r>
        <w:t>participant</w:t>
      </w:r>
      <w:r w:rsidRPr="008D38DF">
        <w:t xml:space="preserve"> to</w:t>
      </w:r>
      <w:r w:rsidRPr="008D38DF">
        <w:rPr>
          <w:spacing w:val="-30"/>
        </w:rPr>
        <w:t xml:space="preserve"> </w:t>
      </w:r>
      <w:r w:rsidRPr="008D38DF">
        <w:t xml:space="preserve">express their needs or to speak on behalf of a </w:t>
      </w:r>
      <w:r>
        <w:t>participant</w:t>
      </w:r>
      <w:r w:rsidRPr="008D38DF">
        <w:t>. Advocates are however, not</w:t>
      </w:r>
      <w:r w:rsidRPr="008D38DF">
        <w:rPr>
          <w:spacing w:val="-40"/>
        </w:rPr>
        <w:t xml:space="preserve"> </w:t>
      </w:r>
      <w:r w:rsidRPr="008D38DF">
        <w:t>regarded as substitute decision</w:t>
      </w:r>
      <w:r w:rsidRPr="008D38DF">
        <w:rPr>
          <w:spacing w:val="-10"/>
        </w:rPr>
        <w:t xml:space="preserve"> </w:t>
      </w:r>
      <w:r w:rsidRPr="008D38DF">
        <w:t>makers.</w:t>
      </w:r>
    </w:p>
    <w:p w:rsidR="00834BB8" w:rsidRDefault="00834BB8" w:rsidP="00E52146"/>
    <w:p w:rsidR="00834BB8" w:rsidRPr="008D38DF" w:rsidRDefault="00834BB8" w:rsidP="00E52146">
      <w:r>
        <w:t xml:space="preserve">Refer to XXX’s Advocacy </w:t>
      </w:r>
      <w:r w:rsidR="007A1BAA">
        <w:t xml:space="preserve">Policy and </w:t>
      </w:r>
      <w:r>
        <w:t>Procedures</w:t>
      </w:r>
      <w:r w:rsidR="007A1BAA">
        <w:t>.</w:t>
      </w:r>
      <w:r>
        <w:t xml:space="preserve"> </w:t>
      </w:r>
      <w:bookmarkStart w:id="3" w:name="_GoBack"/>
      <w:bookmarkEnd w:id="3"/>
    </w:p>
    <w:p w:rsidR="00E52146" w:rsidRPr="008D38DF" w:rsidRDefault="00E52146" w:rsidP="00E52146">
      <w:pPr>
        <w:rPr>
          <w:rFonts w:eastAsia="Arial" w:cs="Arial"/>
          <w:sz w:val="24"/>
          <w:szCs w:val="24"/>
        </w:rPr>
      </w:pPr>
    </w:p>
    <w:p w:rsidR="00E52146" w:rsidRPr="008D38DF" w:rsidRDefault="00E52146" w:rsidP="00E52146">
      <w:pPr>
        <w:rPr>
          <w:b/>
          <w:bCs/>
        </w:rPr>
      </w:pPr>
      <w:r w:rsidRPr="008D38DF">
        <w:rPr>
          <w:b/>
        </w:rPr>
        <w:t>Children and young</w:t>
      </w:r>
      <w:r w:rsidRPr="008D38DF">
        <w:rPr>
          <w:b/>
          <w:spacing w:val="-11"/>
        </w:rPr>
        <w:t xml:space="preserve"> </w:t>
      </w:r>
      <w:r w:rsidRPr="008D38DF">
        <w:rPr>
          <w:b/>
        </w:rPr>
        <w:t>people</w:t>
      </w:r>
    </w:p>
    <w:p w:rsidR="00E52146" w:rsidRPr="008D38DF" w:rsidRDefault="00E52146" w:rsidP="00E52146">
      <w:r w:rsidRPr="008D38DF">
        <w:t xml:space="preserve">Children and young people who are </w:t>
      </w:r>
      <w:r>
        <w:t>participants</w:t>
      </w:r>
      <w:r w:rsidRPr="008D38DF">
        <w:t xml:space="preserve"> of </w:t>
      </w:r>
      <w:r w:rsidR="0031286D">
        <w:t>XXX</w:t>
      </w:r>
      <w:r w:rsidRPr="008D38DF">
        <w:t xml:space="preserve"> should</w:t>
      </w:r>
      <w:r w:rsidRPr="008D38DF">
        <w:rPr>
          <w:spacing w:val="-25"/>
        </w:rPr>
        <w:t xml:space="preserve"> </w:t>
      </w:r>
      <w:r w:rsidRPr="008D38DF">
        <w:t xml:space="preserve">be involved in making decisions and choices about things that affect them to </w:t>
      </w:r>
      <w:r w:rsidRPr="00171FE3">
        <w:t>a</w:t>
      </w:r>
      <w:r w:rsidRPr="00602827">
        <w:t xml:space="preserve"> </w:t>
      </w:r>
      <w:r w:rsidRPr="00171FE3">
        <w:t>level</w:t>
      </w:r>
      <w:r w:rsidRPr="008D38DF">
        <w:t xml:space="preserve"> which is appropriate for their capacity to understand and their </w:t>
      </w:r>
      <w:r w:rsidR="00CB5E5A" w:rsidRPr="008D38DF">
        <w:t>decision-making</w:t>
      </w:r>
      <w:r w:rsidRPr="008D38DF">
        <w:rPr>
          <w:spacing w:val="-34"/>
        </w:rPr>
        <w:t xml:space="preserve"> </w:t>
      </w:r>
      <w:r w:rsidRPr="008D38DF">
        <w:t>skills. Families, including parents and carers of children should be involved and</w:t>
      </w:r>
      <w:r w:rsidRPr="008D38DF">
        <w:rPr>
          <w:spacing w:val="-38"/>
        </w:rPr>
        <w:t xml:space="preserve"> </w:t>
      </w:r>
      <w:r w:rsidRPr="008D38DF">
        <w:t>considered in decision making processes. Legal age limits vary for specific decisions</w:t>
      </w:r>
      <w:r w:rsidRPr="008D38DF">
        <w:rPr>
          <w:spacing w:val="-28"/>
        </w:rPr>
        <w:t xml:space="preserve"> </w:t>
      </w:r>
      <w:r w:rsidRPr="008D38DF">
        <w:t xml:space="preserve">requiring young people giving consent. If need arises </w:t>
      </w:r>
      <w:r w:rsidR="0031286D">
        <w:t>XXX</w:t>
      </w:r>
      <w:r w:rsidRPr="008D38DF">
        <w:t xml:space="preserve"> will seek advice to</w:t>
      </w:r>
      <w:r w:rsidRPr="008D38DF">
        <w:rPr>
          <w:spacing w:val="-18"/>
        </w:rPr>
        <w:t xml:space="preserve"> </w:t>
      </w:r>
      <w:r w:rsidRPr="008D38DF">
        <w:t xml:space="preserve">clarify legality of choice and </w:t>
      </w:r>
      <w:r w:rsidR="00CB5E5A" w:rsidRPr="008D38DF">
        <w:t>decision-making</w:t>
      </w:r>
      <w:r w:rsidRPr="008D38DF">
        <w:t xml:space="preserve"> ability for young</w:t>
      </w:r>
      <w:r w:rsidRPr="008D38DF">
        <w:rPr>
          <w:spacing w:val="-29"/>
        </w:rPr>
        <w:t xml:space="preserve"> </w:t>
      </w:r>
      <w:r w:rsidRPr="008D38DF">
        <w:t>people.</w:t>
      </w:r>
    </w:p>
    <w:p w:rsidR="00E52146" w:rsidRPr="008D38DF" w:rsidRDefault="00E52146" w:rsidP="00E52146"/>
    <w:p w:rsidR="00E52146" w:rsidRPr="008D38DF" w:rsidRDefault="00E52146" w:rsidP="00E52146">
      <w:pPr>
        <w:rPr>
          <w:b/>
        </w:rPr>
      </w:pPr>
      <w:r w:rsidRPr="008D38DF">
        <w:rPr>
          <w:b/>
        </w:rPr>
        <w:t xml:space="preserve">Consent </w:t>
      </w:r>
    </w:p>
    <w:p w:rsidR="00171FE3" w:rsidRDefault="00E52146" w:rsidP="00E52146">
      <w:r w:rsidRPr="008D38DF">
        <w:t xml:space="preserve">In no instance are </w:t>
      </w:r>
      <w:r w:rsidR="0031286D">
        <w:t>XXX</w:t>
      </w:r>
      <w:r w:rsidRPr="008D38DF">
        <w:t xml:space="preserve"> team members able to sign any form or documentation</w:t>
      </w:r>
      <w:r w:rsidRPr="008D38DF">
        <w:rPr>
          <w:spacing w:val="-34"/>
        </w:rPr>
        <w:t xml:space="preserve"> </w:t>
      </w:r>
      <w:r w:rsidRPr="008D38DF">
        <w:t xml:space="preserve">on behalf of a </w:t>
      </w:r>
      <w:r>
        <w:t>participant</w:t>
      </w:r>
      <w:r w:rsidRPr="008D38DF">
        <w:t xml:space="preserve">. </w:t>
      </w:r>
    </w:p>
    <w:p w:rsidR="00E52146" w:rsidRDefault="00E52146" w:rsidP="00E52146">
      <w:r w:rsidRPr="008D38DF">
        <w:lastRenderedPageBreak/>
        <w:t xml:space="preserve">If a </w:t>
      </w:r>
      <w:r>
        <w:t>participant</w:t>
      </w:r>
      <w:r w:rsidRPr="008D38DF">
        <w:t xml:space="preserve"> is competent to give consent but is physically unable</w:t>
      </w:r>
      <w:r w:rsidRPr="008D38DF">
        <w:rPr>
          <w:spacing w:val="-29"/>
        </w:rPr>
        <w:t xml:space="preserve"> </w:t>
      </w:r>
      <w:r w:rsidRPr="008D38DF">
        <w:t xml:space="preserve">to sign consent on a </w:t>
      </w:r>
      <w:r w:rsidR="0031286D">
        <w:t>XXX</w:t>
      </w:r>
      <w:r w:rsidRPr="008D38DF">
        <w:t xml:space="preserve"> document, and clearly indicates a desire to do so,</w:t>
      </w:r>
      <w:r w:rsidRPr="008D38DF">
        <w:rPr>
          <w:spacing w:val="-18"/>
        </w:rPr>
        <w:t xml:space="preserve"> </w:t>
      </w:r>
      <w:r w:rsidRPr="008D38DF">
        <w:t xml:space="preserve">the </w:t>
      </w:r>
      <w:r w:rsidR="0031286D">
        <w:t>XXX</w:t>
      </w:r>
      <w:r w:rsidRPr="008D38DF">
        <w:t xml:space="preserve"> team member will write on the form that the </w:t>
      </w:r>
      <w:r>
        <w:t>participant</w:t>
      </w:r>
      <w:r w:rsidRPr="008D38DF">
        <w:t xml:space="preserve"> was unable to sign but</w:t>
      </w:r>
      <w:r w:rsidRPr="008D38DF">
        <w:rPr>
          <w:spacing w:val="-28"/>
        </w:rPr>
        <w:t xml:space="preserve"> </w:t>
      </w:r>
      <w:r w:rsidRPr="008D38DF">
        <w:t>has used an alternative method (</w:t>
      </w:r>
      <w:r w:rsidR="00602827" w:rsidRPr="008D38DF">
        <w:t>e.g.</w:t>
      </w:r>
      <w:r w:rsidRPr="008D38DF">
        <w:t xml:space="preserve"> verbal, signing) to consent or not</w:t>
      </w:r>
      <w:r w:rsidRPr="008D38DF">
        <w:rPr>
          <w:spacing w:val="-37"/>
        </w:rPr>
        <w:t xml:space="preserve"> </w:t>
      </w:r>
      <w:r w:rsidRPr="008D38DF">
        <w:t>consent.</w:t>
      </w:r>
    </w:p>
    <w:p w:rsidR="00E52146" w:rsidRPr="008D38DF" w:rsidRDefault="00E52146" w:rsidP="00E52146">
      <w:pPr>
        <w:rPr>
          <w:rFonts w:eastAsia="Arial" w:cs="Arial"/>
          <w:sz w:val="24"/>
          <w:szCs w:val="24"/>
        </w:rPr>
      </w:pPr>
    </w:p>
    <w:p w:rsidR="00971DF1" w:rsidRDefault="00E52146">
      <w:r w:rsidRPr="008D38DF">
        <w:t xml:space="preserve">If the </w:t>
      </w:r>
      <w:r>
        <w:t>participant</w:t>
      </w:r>
      <w:r w:rsidRPr="008D38DF">
        <w:t xml:space="preserve"> has been assessed by a qualified professional as unable to give</w:t>
      </w:r>
      <w:r w:rsidRPr="008D38DF">
        <w:rPr>
          <w:spacing w:val="-35"/>
        </w:rPr>
        <w:t xml:space="preserve"> </w:t>
      </w:r>
      <w:r w:rsidRPr="008D38DF">
        <w:t xml:space="preserve">consent then the </w:t>
      </w:r>
      <w:r>
        <w:t>participant’s</w:t>
      </w:r>
      <w:r w:rsidRPr="008D38DF">
        <w:t xml:space="preserve"> substitute decision maker should sign on their behalf within</w:t>
      </w:r>
      <w:r w:rsidRPr="008D38DF">
        <w:rPr>
          <w:spacing w:val="-22"/>
        </w:rPr>
        <w:t xml:space="preserve"> </w:t>
      </w:r>
      <w:r w:rsidRPr="008D38DF">
        <w:t>their</w:t>
      </w:r>
      <w:r w:rsidRPr="008D38DF">
        <w:rPr>
          <w:spacing w:val="-1"/>
        </w:rPr>
        <w:t xml:space="preserve"> </w:t>
      </w:r>
      <w:r w:rsidRPr="008D38DF">
        <w:t>authority to do</w:t>
      </w:r>
      <w:r w:rsidRPr="008D38DF">
        <w:rPr>
          <w:spacing w:val="-7"/>
        </w:rPr>
        <w:t xml:space="preserve"> </w:t>
      </w:r>
      <w:r w:rsidRPr="008D38DF">
        <w:t>so.</w:t>
      </w:r>
    </w:p>
    <w:p w:rsidR="001951D9" w:rsidRDefault="001951D9"/>
    <w:p w:rsidR="001951D9" w:rsidRDefault="001951D9"/>
    <w:sectPr w:rsidR="001951D9" w:rsidSect="009006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3EAB3D" w15:done="0"/>
  <w15:commentEx w15:paraId="1863F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EAB3D" w16cid:durableId="220F6BEF"/>
  <w16cid:commentId w16cid:paraId="1863FE41" w16cid:durableId="220F6E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33" w:rsidRDefault="00D76D33" w:rsidP="00FD727D">
      <w:pPr>
        <w:spacing w:line="240" w:lineRule="auto"/>
      </w:pPr>
      <w:r>
        <w:separator/>
      </w:r>
    </w:p>
  </w:endnote>
  <w:endnote w:type="continuationSeparator" w:id="0">
    <w:p w:rsidR="00D76D33" w:rsidRDefault="00D76D33" w:rsidP="00FD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12820977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D727D" w:rsidRPr="007B272C" w:rsidRDefault="007B272C" w:rsidP="007B272C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  <w:r w:rsidRPr="007B272C">
              <w:rPr>
                <w:rFonts w:ascii="Arial" w:hAnsi="Arial" w:cs="Arial"/>
                <w:b/>
                <w:sz w:val="20"/>
                <w:szCs w:val="20"/>
              </w:rPr>
              <w:t xml:space="preserve">P10 </w:t>
            </w:r>
            <w:r w:rsidRPr="007B272C">
              <w:rPr>
                <w:rFonts w:ascii="Arial" w:hAnsi="Arial" w:cs="Arial"/>
                <w:b/>
                <w:bCs/>
                <w:sz w:val="20"/>
                <w:szCs w:val="20"/>
              </w:rPr>
              <w:t>Substitute Decision</w:t>
            </w:r>
            <w:r w:rsidRPr="007B272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B2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Makers and Duty of Care for Participants with Reduced Decision-Making Capacity Policy Mar 2020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D727D" w:rsidRPr="007B272C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727D" w:rsidRPr="007B272C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D727D" w:rsidRPr="007B272C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727D" w:rsidRPr="007B272C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53413F" w:rsidRPr="007B2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33" w:rsidRDefault="00D76D33" w:rsidP="00FD727D">
      <w:pPr>
        <w:spacing w:line="240" w:lineRule="auto"/>
      </w:pPr>
      <w:r>
        <w:separator/>
      </w:r>
    </w:p>
  </w:footnote>
  <w:footnote w:type="continuationSeparator" w:id="0">
    <w:p w:rsidR="00D76D33" w:rsidRDefault="00D76D33" w:rsidP="00FD7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082"/>
    <w:multiLevelType w:val="hybridMultilevel"/>
    <w:tmpl w:val="E52A2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7A9"/>
    <w:multiLevelType w:val="hybridMultilevel"/>
    <w:tmpl w:val="5734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77B"/>
    <w:multiLevelType w:val="multilevel"/>
    <w:tmpl w:val="88B04E36"/>
    <w:lvl w:ilvl="0">
      <w:start w:val="3"/>
      <w:numFmt w:val="decimal"/>
      <w:lvlText w:val="%1"/>
      <w:lvlJc w:val="left"/>
      <w:pPr>
        <w:ind w:left="743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624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14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Loxton">
    <w15:presenceInfo w15:providerId="Windows Live" w15:userId="3741cee40773d1b9"/>
  </w15:person>
  <w15:person w15:author="Phil Saunders">
    <w15:presenceInfo w15:providerId="Windows Live" w15:userId="73a93a0cda8c20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9697167-9776-43FE-8FC6-68E1D2605EAB}"/>
    <w:docVar w:name="dgnword-eventsink" w:val="548251216"/>
  </w:docVars>
  <w:rsids>
    <w:rsidRoot w:val="00E52146"/>
    <w:rsid w:val="00171FE3"/>
    <w:rsid w:val="001951D9"/>
    <w:rsid w:val="0031286D"/>
    <w:rsid w:val="0053413F"/>
    <w:rsid w:val="00602827"/>
    <w:rsid w:val="00677CFF"/>
    <w:rsid w:val="007075B8"/>
    <w:rsid w:val="007A1BAA"/>
    <w:rsid w:val="007B272C"/>
    <w:rsid w:val="00834BB8"/>
    <w:rsid w:val="008F5F4E"/>
    <w:rsid w:val="00900694"/>
    <w:rsid w:val="00971DF1"/>
    <w:rsid w:val="00B243C0"/>
    <w:rsid w:val="00CB5E5A"/>
    <w:rsid w:val="00D76D33"/>
    <w:rsid w:val="00DA07DE"/>
    <w:rsid w:val="00E52146"/>
    <w:rsid w:val="00EC0C34"/>
    <w:rsid w:val="00ED7839"/>
    <w:rsid w:val="00F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46"/>
    <w:pPr>
      <w:spacing w:after="0" w:line="276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14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677C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677CFF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2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D7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7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7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7D"/>
    <w:rPr>
      <w:rFonts w:ascii="Arial" w:eastAsia="Times New Roman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7D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2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27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3BEB1-6593-4E58-BF8C-38C4CB1A562A}"/>
</file>

<file path=customXml/itemProps2.xml><?xml version="1.0" encoding="utf-8"?>
<ds:datastoreItem xmlns:ds="http://schemas.openxmlformats.org/officeDocument/2006/customXml" ds:itemID="{60673DA5-FA44-4043-AACE-446C61FEF5FD}"/>
</file>

<file path=customXml/itemProps3.xml><?xml version="1.0" encoding="utf-8"?>
<ds:datastoreItem xmlns:ds="http://schemas.openxmlformats.org/officeDocument/2006/customXml" ds:itemID="{51DCD6E5-FDBC-4E95-ACE9-8405BA736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Jenny Barron</cp:lastModifiedBy>
  <cp:revision>9</cp:revision>
  <dcterms:created xsi:type="dcterms:W3CDTF">2019-06-11T00:43:00Z</dcterms:created>
  <dcterms:modified xsi:type="dcterms:W3CDTF">2020-03-09T03:17:00Z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